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B328" w14:textId="77777777" w:rsidR="00503179" w:rsidRPr="00503179" w:rsidRDefault="00503179" w:rsidP="00503179">
      <w:pPr>
        <w:pStyle w:val="Ttulo1"/>
        <w:rPr>
          <w:highlight w:val="yellow"/>
        </w:rPr>
      </w:pPr>
      <w:r w:rsidRPr="00503179">
        <w:rPr>
          <w:highlight w:val="yellow"/>
        </w:rPr>
        <w:t>Astrónomo e historiador de la ciencia examina la industria del holocausto</w:t>
      </w:r>
    </w:p>
    <w:p w14:paraId="25CFD5B5" w14:textId="77777777" w:rsidR="00503179" w:rsidRPr="00503179" w:rsidRDefault="00503179" w:rsidP="00503179">
      <w:pPr>
        <w:pStyle w:val="Ttulo1"/>
        <w:rPr>
          <w:i/>
          <w:iCs/>
        </w:rPr>
      </w:pPr>
      <w:r w:rsidRPr="00503179">
        <w:rPr>
          <w:i/>
          <w:iCs/>
          <w:highlight w:val="yellow"/>
        </w:rPr>
        <w:t>Entrevista con Nicholas Kollerstrom</w:t>
      </w:r>
    </w:p>
    <w:p w14:paraId="314641DE" w14:textId="77777777" w:rsidR="00503179" w:rsidRDefault="00503179" w:rsidP="00503179">
      <w:hyperlink r:id="rId6" w:tooltip="Articles, Columns, and Major Blog Posts by Jonas E. Alexis" w:history="1">
        <w:r w:rsidRPr="00503179">
          <w:rPr>
            <w:rStyle w:val="Hipervnculo"/>
            <w:highlight w:val="yellow"/>
          </w:rPr>
          <w:t>JONAS E. ALEXIS</w:t>
        </w:r>
      </w:hyperlink>
      <w:r w:rsidRPr="00503179">
        <w:rPr>
          <w:highlight w:val="yellow"/>
        </w:rPr>
        <w:t> - 9 DE NOVIEMBRE DE 2025</w:t>
      </w:r>
    </w:p>
    <w:p w14:paraId="70E5A305" w14:textId="77777777" w:rsidR="00503179" w:rsidRPr="00503179" w:rsidRDefault="00503179" w:rsidP="00503179"/>
    <w:p w14:paraId="1988EAA7" w14:textId="6803F367" w:rsidR="00503179" w:rsidRPr="00503179" w:rsidRDefault="00503179" w:rsidP="00503179">
      <w:r w:rsidRPr="00503179">
        <w:rPr>
          <w:noProof/>
        </w:rPr>
        <w:drawing>
          <wp:inline distT="0" distB="0" distL="0" distR="0" wp14:anchorId="417E14D9" wp14:editId="34A2E3A5">
            <wp:extent cx="5575300" cy="5715000"/>
            <wp:effectExtent l="0" t="0" r="0" b="0"/>
            <wp:docPr id="1510981875" name="Imagen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00" cy="5715000"/>
                    </a:xfrm>
                    <a:prstGeom prst="rect">
                      <a:avLst/>
                    </a:prstGeom>
                    <a:noFill/>
                    <a:ln>
                      <a:noFill/>
                    </a:ln>
                  </pic:spPr>
                </pic:pic>
              </a:graphicData>
            </a:graphic>
          </wp:inline>
        </w:drawing>
      </w:r>
    </w:p>
    <w:p w14:paraId="349ED8FE" w14:textId="77777777" w:rsidR="00503179" w:rsidRPr="00503179" w:rsidRDefault="00503179" w:rsidP="00503179">
      <w:r w:rsidRPr="00503179">
        <w:rPr>
          <w:b/>
          <w:bCs/>
        </w:rPr>
        <w:t>Astrónomo e historiador de la ciencia examina la industria del holocausto</w:t>
      </w:r>
    </w:p>
    <w:p w14:paraId="0D321916" w14:textId="77777777" w:rsidR="00A72C30" w:rsidRDefault="00A72C30" w:rsidP="00503179">
      <w:pPr>
        <w:rPr>
          <w:sz w:val="28"/>
          <w:szCs w:val="28"/>
        </w:rPr>
      </w:pPr>
    </w:p>
    <w:p w14:paraId="4CF75753" w14:textId="11BFFBF8" w:rsidR="00503179" w:rsidRPr="00A72C30" w:rsidRDefault="00503179" w:rsidP="00503179">
      <w:pPr>
        <w:rPr>
          <w:sz w:val="28"/>
          <w:szCs w:val="28"/>
        </w:rPr>
      </w:pPr>
      <w:r w:rsidRPr="00A72C30">
        <w:rPr>
          <w:sz w:val="28"/>
          <w:szCs w:val="28"/>
        </w:rPr>
        <w:lastRenderedPageBreak/>
        <w:t>Nicholas Kollerstrom es licenciado en Ciencias Naturales por la Universidad de Cambridge, con especialización en Historia y Filosofía de la Ciencia. Posteriormente se doctoró en Historia de la Astronomía por el University College de Londres. También ha trabajado como astrónomo y ha sido corresponsal de la BBC. Además, recibió becas de la Real Sociedad Astronómica por su investigación sobre el descubrimiento de Neptuno.</w:t>
      </w:r>
    </w:p>
    <w:p w14:paraId="47DDD6D4" w14:textId="0D17DC51" w:rsidR="00503179" w:rsidRDefault="00503179" w:rsidP="00503179">
      <w:pPr>
        <w:rPr>
          <w:sz w:val="28"/>
          <w:szCs w:val="28"/>
        </w:rPr>
      </w:pPr>
      <w:r w:rsidRPr="00A72C30">
        <w:rPr>
          <w:sz w:val="28"/>
          <w:szCs w:val="28"/>
        </w:rPr>
        <w:t> </w:t>
      </w:r>
      <w:r w:rsidR="00A72C30">
        <w:rPr>
          <w:sz w:val="28"/>
          <w:szCs w:val="28"/>
          <w:lang w:val="en-US"/>
        </w:rPr>
        <w:t>H</w:t>
      </w:r>
      <w:r w:rsidRPr="00A72C30">
        <w:rPr>
          <w:sz w:val="28"/>
          <w:szCs w:val="28"/>
          <w:lang w:val="en-US"/>
        </w:rPr>
        <w:t xml:space="preserve">a </w:t>
      </w:r>
      <w:proofErr w:type="spellStart"/>
      <w:r w:rsidRPr="00A72C30">
        <w:rPr>
          <w:sz w:val="28"/>
          <w:szCs w:val="28"/>
          <w:lang w:val="en-US"/>
        </w:rPr>
        <w:t>escrito</w:t>
      </w:r>
      <w:proofErr w:type="spellEnd"/>
      <w:r w:rsidRPr="00A72C30">
        <w:rPr>
          <w:sz w:val="28"/>
          <w:szCs w:val="28"/>
          <w:lang w:val="en-US"/>
        </w:rPr>
        <w:t xml:space="preserve"> </w:t>
      </w:r>
      <w:proofErr w:type="spellStart"/>
      <w:r w:rsidRPr="00A72C30">
        <w:rPr>
          <w:sz w:val="28"/>
          <w:szCs w:val="28"/>
          <w:lang w:val="en-US"/>
        </w:rPr>
        <w:t>numerosos</w:t>
      </w:r>
      <w:proofErr w:type="spellEnd"/>
      <w:r w:rsidRPr="00A72C30">
        <w:rPr>
          <w:sz w:val="28"/>
          <w:szCs w:val="28"/>
          <w:lang w:val="en-US"/>
        </w:rPr>
        <w:t xml:space="preserve"> </w:t>
      </w:r>
      <w:proofErr w:type="spellStart"/>
      <w:r w:rsidRPr="00A72C30">
        <w:rPr>
          <w:sz w:val="28"/>
          <w:szCs w:val="28"/>
          <w:lang w:val="en-US"/>
        </w:rPr>
        <w:t>artículos</w:t>
      </w:r>
      <w:proofErr w:type="spellEnd"/>
      <w:r w:rsidRPr="00A72C30">
        <w:rPr>
          <w:sz w:val="28"/>
          <w:szCs w:val="28"/>
          <w:lang w:val="en-US"/>
        </w:rPr>
        <w:t xml:space="preserve"> y </w:t>
      </w:r>
      <w:proofErr w:type="spellStart"/>
      <w:r w:rsidRPr="00A72C30">
        <w:rPr>
          <w:sz w:val="28"/>
          <w:szCs w:val="28"/>
          <w:lang w:val="en-US"/>
        </w:rPr>
        <w:t>ensayos</w:t>
      </w:r>
      <w:proofErr w:type="spellEnd"/>
      <w:r w:rsidRPr="00A72C30">
        <w:rPr>
          <w:sz w:val="28"/>
          <w:szCs w:val="28"/>
          <w:lang w:val="en-US"/>
        </w:rPr>
        <w:t xml:space="preserve"> </w:t>
      </w:r>
      <w:proofErr w:type="spellStart"/>
      <w:r w:rsidRPr="00A72C30">
        <w:rPr>
          <w:sz w:val="28"/>
          <w:szCs w:val="28"/>
          <w:lang w:val="en-US"/>
        </w:rPr>
        <w:t>técnicos</w:t>
      </w:r>
      <w:proofErr w:type="spellEnd"/>
      <w:r w:rsidRPr="00A72C30">
        <w:rPr>
          <w:sz w:val="28"/>
          <w:szCs w:val="28"/>
        </w:rPr>
        <w:fldChar w:fldCharType="begin"/>
      </w:r>
      <w:r w:rsidRPr="00A72C30">
        <w:rPr>
          <w:sz w:val="28"/>
          <w:szCs w:val="28"/>
          <w:lang w:val="en-US"/>
        </w:rPr>
        <w:instrText>HYPERLINK "https://www.unz.com/article/astronomer-and-historian-of-science-examines-the-holocaust-industry/" \l "footnote_1"</w:instrText>
      </w:r>
      <w:r w:rsidRPr="00A72C30">
        <w:rPr>
          <w:sz w:val="28"/>
          <w:szCs w:val="28"/>
        </w:rPr>
      </w:r>
      <w:r w:rsidRPr="00A72C30">
        <w:rPr>
          <w:sz w:val="28"/>
          <w:szCs w:val="28"/>
        </w:rPr>
        <w:fldChar w:fldCharType="separate"/>
      </w:r>
      <w:r w:rsidRPr="00A72C30">
        <w:rPr>
          <w:rStyle w:val="Hipervnculo"/>
          <w:b/>
          <w:bCs/>
          <w:sz w:val="28"/>
          <w:szCs w:val="28"/>
          <w:lang w:val="en-US"/>
        </w:rPr>
        <w:t>[1]</w:t>
      </w:r>
      <w:r w:rsidRPr="00A72C30">
        <w:rPr>
          <w:sz w:val="28"/>
          <w:szCs w:val="28"/>
        </w:rPr>
        <w:fldChar w:fldCharType="end"/>
      </w:r>
      <w:r w:rsidR="00A72C30">
        <w:rPr>
          <w:sz w:val="28"/>
          <w:szCs w:val="28"/>
        </w:rPr>
        <w:t>.</w:t>
      </w:r>
      <w:r w:rsidRPr="00A72C30">
        <w:rPr>
          <w:sz w:val="28"/>
          <w:szCs w:val="28"/>
          <w:lang w:val="en-US"/>
        </w:rPr>
        <w:t xml:space="preserve"> Es </w:t>
      </w:r>
      <w:proofErr w:type="spellStart"/>
      <w:r w:rsidRPr="00A72C30">
        <w:rPr>
          <w:sz w:val="28"/>
          <w:szCs w:val="28"/>
          <w:lang w:val="en-US"/>
        </w:rPr>
        <w:t>autor</w:t>
      </w:r>
      <w:proofErr w:type="spellEnd"/>
      <w:r w:rsidRPr="00A72C30">
        <w:rPr>
          <w:sz w:val="28"/>
          <w:szCs w:val="28"/>
          <w:lang w:val="en-US"/>
        </w:rPr>
        <w:t xml:space="preserve"> de </w:t>
      </w:r>
      <w:r w:rsidRPr="00A72C30">
        <w:rPr>
          <w:i/>
          <w:iCs/>
          <w:sz w:val="28"/>
          <w:szCs w:val="28"/>
          <w:lang w:val="en-US"/>
        </w:rPr>
        <w:t>Newton's Forgotten Lunar Theory: His Contribution to the Quest for Longitude</w:t>
      </w:r>
      <w:r w:rsidRPr="00A72C30">
        <w:rPr>
          <w:sz w:val="28"/>
          <w:szCs w:val="28"/>
          <w:lang w:val="en-US"/>
        </w:rPr>
        <w:t> (Londres: Green Lion Press, 2000) y </w:t>
      </w:r>
      <w:r w:rsidRPr="00A72C30">
        <w:rPr>
          <w:i/>
          <w:iCs/>
          <w:sz w:val="28"/>
          <w:szCs w:val="28"/>
          <w:lang w:val="en-US"/>
        </w:rPr>
        <w:t>The Metal-Planet Relationship: A Study of Celestial Influence</w:t>
      </w:r>
      <w:r w:rsidRPr="00A72C30">
        <w:rPr>
          <w:sz w:val="28"/>
          <w:szCs w:val="28"/>
          <w:lang w:val="en-US"/>
        </w:rPr>
        <w:t xml:space="preserve"> (Eureka, CA: Borderland Sciences Research Foundation, 1993). </w:t>
      </w:r>
      <w:r w:rsidRPr="00A72C30">
        <w:rPr>
          <w:sz w:val="28"/>
          <w:szCs w:val="28"/>
        </w:rPr>
        <w:t>La </w:t>
      </w:r>
      <w:r w:rsidRPr="00A72C30">
        <w:rPr>
          <w:i/>
          <w:iCs/>
          <w:sz w:val="28"/>
          <w:szCs w:val="28"/>
        </w:rPr>
        <w:t>Biographical Encyclopedia of Astronomers</w:t>
      </w:r>
      <w:r w:rsidRPr="00A72C30">
        <w:rPr>
          <w:sz w:val="28"/>
          <w:szCs w:val="28"/>
        </w:rPr>
        <w:t xml:space="preserve"> incluía originalmente varias entradas suyas sobre figuras como el matemático y astrónomo John Couch Adams (1819-1892), el astrónomo John Flamsteed (1646-1719) e Isaac Newton. </w:t>
      </w:r>
      <w:r w:rsidRPr="00A72C30">
        <w:rPr>
          <w:sz w:val="28"/>
          <w:szCs w:val="28"/>
          <w:highlight w:val="cyan"/>
        </w:rPr>
        <w:t>Sin embargo, después de que Kollerstrom desafiara públicamente la narrativa ortodoxa del Holocausto utilizando argumentos científicos e históricos, todas sus contribuciones fueron posteriormente retiradas de la enciclopedia.</w:t>
      </w:r>
    </w:p>
    <w:p w14:paraId="2DDE758C" w14:textId="77777777" w:rsidR="00A72C30" w:rsidRPr="00A72C30" w:rsidRDefault="00A72C30" w:rsidP="00503179">
      <w:pPr>
        <w:rPr>
          <w:sz w:val="28"/>
          <w:szCs w:val="28"/>
        </w:rPr>
      </w:pPr>
    </w:p>
    <w:p w14:paraId="24876E64" w14:textId="77777777" w:rsidR="00503179" w:rsidRDefault="00503179" w:rsidP="00503179">
      <w:pPr>
        <w:rPr>
          <w:sz w:val="28"/>
          <w:szCs w:val="28"/>
        </w:rPr>
      </w:pPr>
      <w:r w:rsidRPr="00A72C30">
        <w:rPr>
          <w:sz w:val="28"/>
          <w:szCs w:val="28"/>
        </w:rPr>
        <w:t>Kollerstrom fue ampliamente citado en la literatura académica</w:t>
      </w:r>
      <w:r w:rsidRPr="00A72C30">
        <w:rPr>
          <w:sz w:val="28"/>
          <w:szCs w:val="28"/>
        </w:rPr>
        <w:fldChar w:fldCharType="begin"/>
      </w:r>
      <w:r w:rsidRPr="00A72C30">
        <w:rPr>
          <w:sz w:val="28"/>
          <w:szCs w:val="28"/>
        </w:rPr>
        <w:instrText>HYPERLINK "https://www.unz.com/article/astronomer-and-historian-of-science-examines-the-holocaust-industry/" \l "footnote_2"</w:instrText>
      </w:r>
      <w:r w:rsidRPr="00A72C30">
        <w:rPr>
          <w:sz w:val="28"/>
          <w:szCs w:val="28"/>
        </w:rPr>
      </w:r>
      <w:r w:rsidRPr="00A72C30">
        <w:rPr>
          <w:sz w:val="28"/>
          <w:szCs w:val="28"/>
        </w:rPr>
        <w:fldChar w:fldCharType="separate"/>
      </w:r>
      <w:r w:rsidRPr="00A72C30">
        <w:rPr>
          <w:rStyle w:val="Hipervnculo"/>
          <w:b/>
          <w:bCs/>
          <w:sz w:val="28"/>
          <w:szCs w:val="28"/>
        </w:rPr>
        <w:t>[2]</w:t>
      </w:r>
      <w:r w:rsidRPr="00A72C30">
        <w:rPr>
          <w:sz w:val="28"/>
          <w:szCs w:val="28"/>
        </w:rPr>
        <w:fldChar w:fldCharType="end"/>
      </w:r>
      <w:r w:rsidRPr="00A72C30">
        <w:rPr>
          <w:sz w:val="28"/>
          <w:szCs w:val="28"/>
        </w:rPr>
        <w:t> hasta que empezó a examinar las pruebas químicas en torno al uso del Zyklon B durante la Segunda Guerra Mundial. Tras publicar sus hallazgos, se convirtió en blanco de las reacciones de los profesionales. Graham Macklin, director del Servicio de Investigación de los Archivos Nacionales, rechazó públicamente las afirmaciones de Kollerstrom, en particular sus referencias a la piscina de Auschwitz-Birkenau y a las orquestas de las que supuestamente disponían los reclusos</w:t>
      </w:r>
      <w:r w:rsidRPr="00A72C30">
        <w:rPr>
          <w:sz w:val="28"/>
          <w:szCs w:val="28"/>
        </w:rPr>
        <w:fldChar w:fldCharType="begin"/>
      </w:r>
      <w:r w:rsidRPr="00A72C30">
        <w:rPr>
          <w:sz w:val="28"/>
          <w:szCs w:val="28"/>
        </w:rPr>
        <w:instrText>HYPERLINK "https://www.unz.com/article/astronomer-and-historian-of-science-examines-the-holocaust-industry/" \l "footnote_3"</w:instrText>
      </w:r>
      <w:r w:rsidRPr="00A72C30">
        <w:rPr>
          <w:sz w:val="28"/>
          <w:szCs w:val="28"/>
        </w:rPr>
      </w:r>
      <w:r w:rsidRPr="00A72C30">
        <w:rPr>
          <w:sz w:val="28"/>
          <w:szCs w:val="28"/>
        </w:rPr>
        <w:fldChar w:fldCharType="separate"/>
      </w:r>
      <w:r w:rsidRPr="00A72C30">
        <w:rPr>
          <w:rStyle w:val="Hipervnculo"/>
          <w:b/>
          <w:bCs/>
          <w:sz w:val="28"/>
          <w:szCs w:val="28"/>
        </w:rPr>
        <w:t>[3]</w:t>
      </w:r>
      <w:r w:rsidRPr="00A72C30">
        <w:rPr>
          <w:sz w:val="28"/>
          <w:szCs w:val="28"/>
        </w:rPr>
        <w:fldChar w:fldCharType="end"/>
      </w:r>
    </w:p>
    <w:p w14:paraId="6D5E0061" w14:textId="77777777" w:rsidR="00A66704" w:rsidRPr="00A72C30" w:rsidRDefault="00A66704" w:rsidP="00503179">
      <w:pPr>
        <w:rPr>
          <w:sz w:val="28"/>
          <w:szCs w:val="28"/>
        </w:rPr>
      </w:pPr>
    </w:p>
    <w:p w14:paraId="7AA2B0F7" w14:textId="77777777" w:rsidR="00503179" w:rsidRPr="00A72C30" w:rsidRDefault="00503179" w:rsidP="00503179">
      <w:pPr>
        <w:rPr>
          <w:sz w:val="28"/>
          <w:szCs w:val="28"/>
        </w:rPr>
      </w:pPr>
      <w:r w:rsidRPr="00A72C30">
        <w:rPr>
          <w:sz w:val="28"/>
          <w:szCs w:val="28"/>
        </w:rPr>
        <w:t>Macklin, como defensor del consenso institucional, no intentó investigar o refutar la afirmación sobre bases probatorias o lógicas, ya que hacerlo podría haber puesto en peligro su reputación académica. En su lugar, eligió el camino más fácil: la burla y el despido. Sin embargo, Kollerstrom no fue el primero en hacer estas observaciones. Personas que estuvieron presentes en los campos hicieron declaraciones similares y sus testimonios forman parte de la historia. El historiador Paul Berben, que entrevistó a numerosos supervivientes tras la liberación del campo y llevó a cabo una exhaustiva investigación de archivo, deja constancia de ello en </w:t>
      </w:r>
      <w:r w:rsidRPr="00A72C30">
        <w:rPr>
          <w:i/>
          <w:iCs/>
          <w:sz w:val="28"/>
          <w:szCs w:val="28"/>
        </w:rPr>
        <w:t>Dachau: La historia oficial</w:t>
      </w:r>
      <w:r w:rsidRPr="00A72C30">
        <w:rPr>
          <w:sz w:val="28"/>
          <w:szCs w:val="28"/>
        </w:rPr>
        <w:t xml:space="preserve">: "Se autorizaron algunas actividades deportivas y culturales. Oficialmente, las </w:t>
      </w:r>
      <w:r w:rsidRPr="00A72C30">
        <w:rPr>
          <w:sz w:val="28"/>
          <w:szCs w:val="28"/>
        </w:rPr>
        <w:lastRenderedPageBreak/>
        <w:t>SS ya no podían maltratar a los internos a su antojo. Pero el régimen disciplinario seguía siendo muy duro"</w:t>
      </w:r>
      <w:r w:rsidRPr="00A72C30">
        <w:rPr>
          <w:sz w:val="28"/>
          <w:szCs w:val="28"/>
        </w:rPr>
        <w:fldChar w:fldCharType="begin"/>
      </w:r>
      <w:r w:rsidRPr="00A72C30">
        <w:rPr>
          <w:sz w:val="28"/>
          <w:szCs w:val="28"/>
        </w:rPr>
        <w:instrText>HYPERLINK "https://www.unz.com/article/astronomer-and-historian-of-science-examines-the-holocaust-industry/" \l "footnote_4"</w:instrText>
      </w:r>
      <w:r w:rsidRPr="00A72C30">
        <w:rPr>
          <w:sz w:val="28"/>
          <w:szCs w:val="28"/>
        </w:rPr>
      </w:r>
      <w:r w:rsidRPr="00A72C30">
        <w:rPr>
          <w:sz w:val="28"/>
          <w:szCs w:val="28"/>
        </w:rPr>
        <w:fldChar w:fldCharType="separate"/>
      </w:r>
      <w:r w:rsidRPr="00A72C30">
        <w:rPr>
          <w:rStyle w:val="Hipervnculo"/>
          <w:b/>
          <w:bCs/>
          <w:sz w:val="28"/>
          <w:szCs w:val="28"/>
        </w:rPr>
        <w:t>[4]</w:t>
      </w:r>
      <w:r w:rsidRPr="00A72C30">
        <w:rPr>
          <w:sz w:val="28"/>
          <w:szCs w:val="28"/>
        </w:rPr>
        <w:fldChar w:fldCharType="end"/>
      </w:r>
    </w:p>
    <w:p w14:paraId="4E6BEE3D" w14:textId="77777777" w:rsidR="00503179" w:rsidRPr="00A72C30" w:rsidRDefault="00503179" w:rsidP="00503179">
      <w:pPr>
        <w:rPr>
          <w:sz w:val="28"/>
          <w:szCs w:val="28"/>
        </w:rPr>
      </w:pPr>
      <w:r w:rsidRPr="00A72C30">
        <w:rPr>
          <w:sz w:val="28"/>
          <w:szCs w:val="28"/>
        </w:rPr>
        <w:t>Incluso "el dinero que se traía a la llegada y el que se enviaba posteriormente a un prisionero se le abonaba, y sólo podía sacar 15 R.M. mensuales". Como algunos prisioneros disponían de considerables sumas de dinero, sobre todo en los primeros años, las SS realizaban provechosas transacciones financieras. Cuando en 1942 se instituyó el sistema de "cupones regalo", los prisioneros ya no podían tener dinero en su poder. El dinero de su cuenta tenía que ser utilizado para la compra de artículos que se podían obtener en la cantina, otra vía de considerable beneficio para la administración del campo"</w:t>
      </w:r>
      <w:r w:rsidRPr="00A72C30">
        <w:rPr>
          <w:sz w:val="28"/>
          <w:szCs w:val="28"/>
        </w:rPr>
        <w:fldChar w:fldCharType="begin"/>
      </w:r>
      <w:r w:rsidRPr="00A72C30">
        <w:rPr>
          <w:sz w:val="28"/>
          <w:szCs w:val="28"/>
        </w:rPr>
        <w:instrText>HYPERLINK "https://www.unz.com/article/astronomer-and-historian-of-science-examines-the-holocaust-industry/" \l "footnote_5"</w:instrText>
      </w:r>
      <w:r w:rsidRPr="00A72C30">
        <w:rPr>
          <w:sz w:val="28"/>
          <w:szCs w:val="28"/>
        </w:rPr>
      </w:r>
      <w:r w:rsidRPr="00A72C30">
        <w:rPr>
          <w:sz w:val="28"/>
          <w:szCs w:val="28"/>
        </w:rPr>
        <w:fldChar w:fldCharType="separate"/>
      </w:r>
      <w:r w:rsidRPr="00A72C30">
        <w:rPr>
          <w:rStyle w:val="Hipervnculo"/>
          <w:b/>
          <w:bCs/>
          <w:sz w:val="28"/>
          <w:szCs w:val="28"/>
        </w:rPr>
        <w:t>[5]</w:t>
      </w:r>
      <w:r w:rsidRPr="00A72C30">
        <w:rPr>
          <w:rStyle w:val="Hipervnculo"/>
          <w:sz w:val="28"/>
          <w:szCs w:val="28"/>
        </w:rPr>
        <w:br/>
      </w:r>
      <w:r w:rsidRPr="00A72C30">
        <w:rPr>
          <w:sz w:val="28"/>
          <w:szCs w:val="28"/>
        </w:rPr>
        <w:fldChar w:fldCharType="end"/>
      </w:r>
    </w:p>
    <w:p w14:paraId="1D9F7367" w14:textId="77777777" w:rsidR="00503179" w:rsidRPr="00A72C30" w:rsidRDefault="00503179" w:rsidP="00503179">
      <w:pPr>
        <w:rPr>
          <w:sz w:val="28"/>
          <w:szCs w:val="28"/>
        </w:rPr>
      </w:pPr>
      <w:r w:rsidRPr="00A72C30">
        <w:rPr>
          <w:sz w:val="28"/>
          <w:szCs w:val="28"/>
        </w:rPr>
        <w:t>Berben señala que "también se organizaban espectáculos teatrales, conciertos, revistas y conferencias. Entre los miles de hombres que vivían en el campo, había todo tipo de talentos, grandes y pequeños: músicos famosos, buenos músicos aficionados, teatro y artistas musicales. Muchos de estos hombres dedicaban su tiempo de la manera más admirable para conseguir unos momentos de evasión para sus camaradas en la miseria y para mantener alta su moral. Y estas actividades ayudaron también a crear un sentimiento de compañerismo"</w:t>
      </w:r>
      <w:r w:rsidRPr="00A72C30">
        <w:rPr>
          <w:sz w:val="28"/>
          <w:szCs w:val="28"/>
        </w:rPr>
        <w:fldChar w:fldCharType="begin"/>
      </w:r>
      <w:r w:rsidRPr="00A72C30">
        <w:rPr>
          <w:sz w:val="28"/>
          <w:szCs w:val="28"/>
        </w:rPr>
        <w:instrText>HYPERLINK "https://www.unz.com/article/astronomer-and-historian-of-science-examines-the-holocaust-industry/" \l "footnote_6"</w:instrText>
      </w:r>
      <w:r w:rsidRPr="00A72C30">
        <w:rPr>
          <w:sz w:val="28"/>
          <w:szCs w:val="28"/>
        </w:rPr>
      </w:r>
      <w:r w:rsidRPr="00A72C30">
        <w:rPr>
          <w:sz w:val="28"/>
          <w:szCs w:val="28"/>
        </w:rPr>
        <w:fldChar w:fldCharType="separate"/>
      </w:r>
      <w:r w:rsidRPr="00A72C30">
        <w:rPr>
          <w:rStyle w:val="Hipervnculo"/>
          <w:b/>
          <w:bCs/>
          <w:sz w:val="28"/>
          <w:szCs w:val="28"/>
        </w:rPr>
        <w:t>[6]</w:t>
      </w:r>
      <w:r w:rsidRPr="00A72C30">
        <w:rPr>
          <w:rStyle w:val="Hipervnculo"/>
          <w:sz w:val="28"/>
          <w:szCs w:val="28"/>
        </w:rPr>
        <w:br/>
      </w:r>
      <w:r w:rsidRPr="00A72C30">
        <w:rPr>
          <w:sz w:val="28"/>
          <w:szCs w:val="28"/>
        </w:rPr>
        <w:fldChar w:fldCharType="end"/>
      </w:r>
    </w:p>
    <w:p w14:paraId="091AF6B6" w14:textId="77777777" w:rsidR="00503179" w:rsidRPr="00A72C30" w:rsidRDefault="00503179" w:rsidP="00503179">
      <w:pPr>
        <w:rPr>
          <w:sz w:val="28"/>
          <w:szCs w:val="28"/>
        </w:rPr>
      </w:pPr>
      <w:r w:rsidRPr="00A72C30">
        <w:rPr>
          <w:sz w:val="28"/>
          <w:szCs w:val="28"/>
        </w:rPr>
        <w:t>El siguiente detalle puede sorprender a muchos lectores:</w:t>
      </w:r>
    </w:p>
    <w:p w14:paraId="6A7751BF" w14:textId="77777777" w:rsidR="00503179" w:rsidRDefault="00503179" w:rsidP="00503179">
      <w:pPr>
        <w:rPr>
          <w:sz w:val="28"/>
          <w:szCs w:val="28"/>
        </w:rPr>
      </w:pPr>
      <w:r w:rsidRPr="00A72C30">
        <w:rPr>
          <w:sz w:val="28"/>
          <w:szCs w:val="28"/>
        </w:rPr>
        <w:t>"El campo disponía de una biblioteca que empezó de forma modesta pero que llegó a tener unos quince mil volúmenes. Se había formado con los libros que traían los prisioneros, los que les enviaban sus familias o los que les regalaban. La selección era muy variada, desde novelas populares hasta grandes clásicos, pasando por obras científicas y filosóficas. Sólo se permitían libros en alemán y, como mucho, algunos diccionarios, pero también había algunos volúmenes "prohibidos", cuyas encuadernaciones habían sido camufladas por los prisioneros-bibliotecarios y que recibían una atención especial por parte de los "entendidos".</w:t>
      </w:r>
    </w:p>
    <w:p w14:paraId="4EE3AA24" w14:textId="77777777" w:rsidR="00A66704" w:rsidRPr="00A72C30" w:rsidRDefault="00A66704" w:rsidP="00503179">
      <w:pPr>
        <w:rPr>
          <w:sz w:val="28"/>
          <w:szCs w:val="28"/>
        </w:rPr>
      </w:pPr>
    </w:p>
    <w:p w14:paraId="7E87FDF9" w14:textId="77777777" w:rsidR="00503179" w:rsidRPr="00A72C30" w:rsidRDefault="00503179" w:rsidP="00503179">
      <w:pPr>
        <w:rPr>
          <w:sz w:val="28"/>
          <w:szCs w:val="28"/>
        </w:rPr>
      </w:pPr>
      <w:r w:rsidRPr="00A72C30">
        <w:rPr>
          <w:sz w:val="28"/>
          <w:szCs w:val="28"/>
        </w:rPr>
        <w:t xml:space="preserve">"Los intelectuales del campo mantenían actualizados los catálogos y se encargaban de prestar los libros. Desgraciadamente, sólo unos pocos prisioneros podían leer, por lo que los únicos que se beneficiaban de la biblioteca eran los que tenían la suerte de estar vinculados a ella. Sin embargo, es asombroso saber que algunos hombres, a pesar de su miserable existencia de convictos, encontraban la energía para interesarse por las artes, </w:t>
      </w:r>
      <w:r w:rsidRPr="00A72C30">
        <w:rPr>
          <w:sz w:val="28"/>
          <w:szCs w:val="28"/>
        </w:rPr>
        <w:lastRenderedPageBreak/>
        <w:t>la ciencia y los problemas filosóficos"</w:t>
      </w:r>
      <w:r w:rsidRPr="00A72C30">
        <w:rPr>
          <w:sz w:val="28"/>
          <w:szCs w:val="28"/>
        </w:rPr>
        <w:fldChar w:fldCharType="begin"/>
      </w:r>
      <w:r w:rsidRPr="00A72C30">
        <w:rPr>
          <w:sz w:val="28"/>
          <w:szCs w:val="28"/>
        </w:rPr>
        <w:instrText>HYPERLINK "https://www.unz.com/article/astronomer-and-historian-of-science-examines-the-holocaust-industry/" \l "footnote_7"</w:instrText>
      </w:r>
      <w:r w:rsidRPr="00A72C30">
        <w:rPr>
          <w:sz w:val="28"/>
          <w:szCs w:val="28"/>
        </w:rPr>
      </w:r>
      <w:r w:rsidRPr="00A72C30">
        <w:rPr>
          <w:sz w:val="28"/>
          <w:szCs w:val="28"/>
        </w:rPr>
        <w:fldChar w:fldCharType="separate"/>
      </w:r>
      <w:r w:rsidRPr="00A72C30">
        <w:rPr>
          <w:rStyle w:val="Hipervnculo"/>
          <w:b/>
          <w:bCs/>
          <w:sz w:val="28"/>
          <w:szCs w:val="28"/>
        </w:rPr>
        <w:t>[7]</w:t>
      </w:r>
      <w:r w:rsidRPr="00A72C30">
        <w:rPr>
          <w:rStyle w:val="Hipervnculo"/>
          <w:sz w:val="28"/>
          <w:szCs w:val="28"/>
        </w:rPr>
        <w:br/>
      </w:r>
      <w:r w:rsidRPr="00A72C30">
        <w:rPr>
          <w:sz w:val="28"/>
          <w:szCs w:val="28"/>
        </w:rPr>
        <w:fldChar w:fldCharType="end"/>
      </w:r>
    </w:p>
    <w:p w14:paraId="422747BF" w14:textId="77777777" w:rsidR="00503179" w:rsidRPr="00A72C30" w:rsidRDefault="00503179" w:rsidP="00503179">
      <w:pPr>
        <w:rPr>
          <w:sz w:val="28"/>
          <w:szCs w:val="28"/>
        </w:rPr>
      </w:pPr>
      <w:r w:rsidRPr="00A72C30">
        <w:rPr>
          <w:sz w:val="28"/>
          <w:szCs w:val="28"/>
        </w:rPr>
        <w:t>Además, las cartas enviadas a familias individuales "tenían que estar escritas en alemán y dirigidas a un único destinatario. El contenido tenía que tratar únicamente de asuntos familiares y no se permitía que ninguna referencia viviera en el campo, o la carta no se enviaba"</w:t>
      </w:r>
      <w:r w:rsidRPr="00A72C30">
        <w:rPr>
          <w:sz w:val="28"/>
          <w:szCs w:val="28"/>
        </w:rPr>
        <w:fldChar w:fldCharType="begin"/>
      </w:r>
      <w:r w:rsidRPr="00A72C30">
        <w:rPr>
          <w:sz w:val="28"/>
          <w:szCs w:val="28"/>
        </w:rPr>
        <w:instrText>HYPERLINK "https://www.unz.com/article/astronomer-and-historian-of-science-examines-the-holocaust-industry/" \l "footnote_8"</w:instrText>
      </w:r>
      <w:r w:rsidRPr="00A72C30">
        <w:rPr>
          <w:sz w:val="28"/>
          <w:szCs w:val="28"/>
        </w:rPr>
      </w:r>
      <w:r w:rsidRPr="00A72C30">
        <w:rPr>
          <w:sz w:val="28"/>
          <w:szCs w:val="28"/>
        </w:rPr>
        <w:fldChar w:fldCharType="separate"/>
      </w:r>
      <w:r w:rsidRPr="00A72C30">
        <w:rPr>
          <w:rStyle w:val="Hipervnculo"/>
          <w:b/>
          <w:bCs/>
          <w:sz w:val="28"/>
          <w:szCs w:val="28"/>
        </w:rPr>
        <w:t>[8]</w:t>
      </w:r>
      <w:r w:rsidRPr="00A72C30">
        <w:rPr>
          <w:rStyle w:val="Hipervnculo"/>
          <w:sz w:val="28"/>
          <w:szCs w:val="28"/>
        </w:rPr>
        <w:br/>
      </w:r>
      <w:r w:rsidRPr="00A72C30">
        <w:rPr>
          <w:sz w:val="28"/>
          <w:szCs w:val="28"/>
        </w:rPr>
        <w:fldChar w:fldCharType="end"/>
      </w:r>
    </w:p>
    <w:p w14:paraId="77F841D3" w14:textId="77777777" w:rsidR="00503179" w:rsidRPr="00A72C30" w:rsidRDefault="00503179" w:rsidP="00503179">
      <w:pPr>
        <w:rPr>
          <w:sz w:val="28"/>
          <w:szCs w:val="28"/>
        </w:rPr>
      </w:pPr>
      <w:r w:rsidRPr="00A72C30">
        <w:rPr>
          <w:sz w:val="28"/>
          <w:szCs w:val="28"/>
        </w:rPr>
        <w:t>Durante los últimos años de la guerra, "se decretó que un prisionero podía enviar o recibir dos cartas o dos tarjetas al mes. Debía escribir con tinta, de forma muy legible, en las quince líneas de cada página de una carta. Su corresponsal sólo podía utilizar papel normal y no se permitían los sobres dobles"</w:t>
      </w:r>
      <w:r w:rsidRPr="00A72C30">
        <w:rPr>
          <w:sz w:val="28"/>
          <w:szCs w:val="28"/>
        </w:rPr>
        <w:fldChar w:fldCharType="begin"/>
      </w:r>
      <w:r w:rsidRPr="00A72C30">
        <w:rPr>
          <w:sz w:val="28"/>
          <w:szCs w:val="28"/>
        </w:rPr>
        <w:instrText>HYPERLINK "https://www.unz.com/article/astronomer-and-historian-of-science-examines-the-holocaust-industry/" \l "footnote_9"</w:instrText>
      </w:r>
      <w:r w:rsidRPr="00A72C30">
        <w:rPr>
          <w:sz w:val="28"/>
          <w:szCs w:val="28"/>
        </w:rPr>
      </w:r>
      <w:r w:rsidRPr="00A72C30">
        <w:rPr>
          <w:sz w:val="28"/>
          <w:szCs w:val="28"/>
        </w:rPr>
        <w:fldChar w:fldCharType="separate"/>
      </w:r>
      <w:r w:rsidRPr="00A72C30">
        <w:rPr>
          <w:rStyle w:val="Hipervnculo"/>
          <w:b/>
          <w:bCs/>
          <w:sz w:val="28"/>
          <w:szCs w:val="28"/>
        </w:rPr>
        <w:t>[9]</w:t>
      </w:r>
      <w:r w:rsidRPr="00A72C30">
        <w:rPr>
          <w:rStyle w:val="Hipervnculo"/>
          <w:sz w:val="28"/>
          <w:szCs w:val="28"/>
        </w:rPr>
        <w:br/>
      </w:r>
      <w:r w:rsidRPr="00A72C30">
        <w:rPr>
          <w:sz w:val="28"/>
          <w:szCs w:val="28"/>
        </w:rPr>
        <w:fldChar w:fldCharType="end"/>
      </w:r>
    </w:p>
    <w:p w14:paraId="0A023AE2" w14:textId="77777777" w:rsidR="00503179" w:rsidRPr="00A72C30" w:rsidRDefault="00503179" w:rsidP="00503179">
      <w:pPr>
        <w:rPr>
          <w:sz w:val="28"/>
          <w:szCs w:val="28"/>
        </w:rPr>
      </w:pPr>
      <w:r w:rsidRPr="00A72C30">
        <w:rPr>
          <w:sz w:val="28"/>
          <w:szCs w:val="28"/>
        </w:rPr>
        <w:t>La historiadora judía Sarah Gordon corroboró muchas de estas afirmaciones en su estudio de 1984 publicado por Princeton</w:t>
      </w:r>
      <w:r w:rsidRPr="00A72C30">
        <w:rPr>
          <w:sz w:val="28"/>
          <w:szCs w:val="28"/>
        </w:rPr>
        <w:fldChar w:fldCharType="begin"/>
      </w:r>
      <w:r w:rsidRPr="00A72C30">
        <w:rPr>
          <w:sz w:val="28"/>
          <w:szCs w:val="28"/>
        </w:rPr>
        <w:instrText>HYPERLINK "https://www.unz.com/article/astronomer-and-historian-of-science-examines-the-holocaust-industry/" \l "footnote_10"</w:instrText>
      </w:r>
      <w:r w:rsidRPr="00A72C30">
        <w:rPr>
          <w:sz w:val="28"/>
          <w:szCs w:val="28"/>
        </w:rPr>
      </w:r>
      <w:r w:rsidRPr="00A72C30">
        <w:rPr>
          <w:sz w:val="28"/>
          <w:szCs w:val="28"/>
        </w:rPr>
        <w:fldChar w:fldCharType="separate"/>
      </w:r>
      <w:r w:rsidRPr="00A72C30">
        <w:rPr>
          <w:rStyle w:val="Hipervnculo"/>
          <w:b/>
          <w:bCs/>
          <w:sz w:val="28"/>
          <w:szCs w:val="28"/>
        </w:rPr>
        <w:t>[10]</w:t>
      </w:r>
      <w:r w:rsidRPr="00A72C30">
        <w:rPr>
          <w:sz w:val="28"/>
          <w:szCs w:val="28"/>
        </w:rPr>
        <w:fldChar w:fldCharType="end"/>
      </w:r>
      <w:r w:rsidRPr="00A72C30">
        <w:rPr>
          <w:sz w:val="28"/>
          <w:szCs w:val="28"/>
        </w:rPr>
        <w:t> En conjunto, estos hechos plantean una seria cuestión: ¿pueden los historiadores populares, en conciencia, seguir haciendo caso omiso de estas pruebas y persistir en avanzar una afirmación incoherente tras otra sin una reflexión crítica?</w:t>
      </w:r>
    </w:p>
    <w:p w14:paraId="1299B411" w14:textId="77777777" w:rsidR="00503179" w:rsidRDefault="00503179" w:rsidP="00503179">
      <w:pPr>
        <w:rPr>
          <w:sz w:val="28"/>
          <w:szCs w:val="28"/>
        </w:rPr>
      </w:pPr>
      <w:r w:rsidRPr="00A72C30">
        <w:rPr>
          <w:sz w:val="28"/>
          <w:szCs w:val="28"/>
        </w:rPr>
        <w:t>Si Platón está en lo cierto al afirmar que "tener una idea de la verdad es tener una creencia que coincide con la forma en que son las cosas" y que "engañarse sobre la verdad es algo malo"</w:t>
      </w:r>
      <w:r w:rsidRPr="00A72C30">
        <w:rPr>
          <w:sz w:val="28"/>
          <w:szCs w:val="28"/>
        </w:rPr>
        <w:fldChar w:fldCharType="begin"/>
      </w:r>
      <w:r w:rsidRPr="00A72C30">
        <w:rPr>
          <w:sz w:val="28"/>
          <w:szCs w:val="28"/>
        </w:rPr>
        <w:instrText>HYPERLINK "https://www.unz.com/article/astronomer-and-historian-of-science-examines-the-holocaust-industry/" \l "footnote_11"</w:instrText>
      </w:r>
      <w:r w:rsidRPr="00A72C30">
        <w:rPr>
          <w:sz w:val="28"/>
          <w:szCs w:val="28"/>
        </w:rPr>
      </w:r>
      <w:r w:rsidRPr="00A72C30">
        <w:rPr>
          <w:sz w:val="28"/>
          <w:szCs w:val="28"/>
        </w:rPr>
        <w:fldChar w:fldCharType="separate"/>
      </w:r>
      <w:r w:rsidRPr="00A72C30">
        <w:rPr>
          <w:rStyle w:val="Hipervnculo"/>
          <w:b/>
          <w:bCs/>
          <w:sz w:val="28"/>
          <w:szCs w:val="28"/>
        </w:rPr>
        <w:t>[11]</w:t>
      </w:r>
      <w:r w:rsidRPr="00A72C30">
        <w:rPr>
          <w:sz w:val="28"/>
          <w:szCs w:val="28"/>
        </w:rPr>
        <w:fldChar w:fldCharType="end"/>
      </w:r>
      <w:r w:rsidRPr="00A72C30">
        <w:rPr>
          <w:sz w:val="28"/>
          <w:szCs w:val="28"/>
        </w:rPr>
        <w:t> Entonces, ¿cómo van a buscar la verdad los estudiosos y las personas intelectualmente serias si se les disuade -o se les prohíbe de hecho- de plantearse preguntas más profundas sobre el pasado? ¿No se nos enseñó desde pequeños que la empresa científica comienza con preguntas fundamentales? ¿Nos engañaron nuestros profesores de ciencias cuando nos presentaron el método científico? Del mismo modo, ¿nos engañaron nuestros profesores de historia cuando nos instaron a consultar archivos, examinar documentación original e identificar contradicciones en el registro histórico?</w:t>
      </w:r>
    </w:p>
    <w:p w14:paraId="00AEAFE7" w14:textId="77777777" w:rsidR="00A66704" w:rsidRPr="00A72C30" w:rsidRDefault="00A66704" w:rsidP="00503179">
      <w:pPr>
        <w:rPr>
          <w:sz w:val="28"/>
          <w:szCs w:val="28"/>
        </w:rPr>
      </w:pPr>
    </w:p>
    <w:p w14:paraId="2D9D99FD" w14:textId="77777777" w:rsidR="00503179" w:rsidRDefault="00503179" w:rsidP="00503179">
      <w:pPr>
        <w:rPr>
          <w:sz w:val="28"/>
          <w:szCs w:val="28"/>
        </w:rPr>
      </w:pPr>
      <w:r w:rsidRPr="00A72C30">
        <w:rPr>
          <w:sz w:val="28"/>
          <w:szCs w:val="28"/>
        </w:rPr>
        <w:t>Además, cabe preguntarse razonablemente si figuras como Sócrates, Platón, Aristóteles o Kant podrían siquiera encontrar asidero intelectual en los siglos XX o XXI, una era en la que los códigos de expresión restrictivos imperan tanto en Europa como en Estados Unidos, y en la que muchos académicos se muestran recelosos a la hora de hablar abiertamente sobre ciertas cuestiones históricas, en particular las relativas a los sucesos de la Alemania nazi</w:t>
      </w:r>
      <w:r w:rsidRPr="00A72C30">
        <w:rPr>
          <w:sz w:val="28"/>
          <w:szCs w:val="28"/>
        </w:rPr>
        <w:fldChar w:fldCharType="begin"/>
      </w:r>
      <w:r w:rsidRPr="00A72C30">
        <w:rPr>
          <w:sz w:val="28"/>
          <w:szCs w:val="28"/>
        </w:rPr>
        <w:instrText>HYPERLINK "https://www.unz.com/article/astronomer-and-historian-of-science-examines-the-holocaust-industry/" \l "footnote_12"</w:instrText>
      </w:r>
      <w:r w:rsidRPr="00A72C30">
        <w:rPr>
          <w:sz w:val="28"/>
          <w:szCs w:val="28"/>
        </w:rPr>
      </w:r>
      <w:r w:rsidRPr="00A72C30">
        <w:rPr>
          <w:sz w:val="28"/>
          <w:szCs w:val="28"/>
        </w:rPr>
        <w:fldChar w:fldCharType="separate"/>
      </w:r>
      <w:r w:rsidRPr="00A72C30">
        <w:rPr>
          <w:rStyle w:val="Hipervnculo"/>
          <w:b/>
          <w:bCs/>
          <w:sz w:val="28"/>
          <w:szCs w:val="28"/>
        </w:rPr>
        <w:t>[12]</w:t>
      </w:r>
      <w:r w:rsidRPr="00A72C30">
        <w:rPr>
          <w:sz w:val="28"/>
          <w:szCs w:val="28"/>
        </w:rPr>
        <w:fldChar w:fldCharType="end"/>
      </w:r>
      <w:r w:rsidRPr="00A72C30">
        <w:rPr>
          <w:sz w:val="28"/>
          <w:szCs w:val="28"/>
        </w:rPr>
        <w:t xml:space="preserve"> ¿No se verían presionados tales pensadores a silenciarse a sí mismos, a dejar de lado la indagación racional y a abandonar la crítica filosófica? ¿No se movería </w:t>
      </w:r>
      <w:r w:rsidRPr="00A72C30">
        <w:rPr>
          <w:sz w:val="28"/>
          <w:szCs w:val="28"/>
        </w:rPr>
        <w:lastRenderedPageBreak/>
        <w:t>inmediatamente lo que Norman Finkelstein ha denominado "la industria del Holocausto" para deslegitimar, marginar o exorcizar metafóricamente esas voces intelectuales disidentes, como si la propia crítica de Kant fuera un demonio que hubiera que expulsar de Prusia?</w:t>
      </w:r>
    </w:p>
    <w:p w14:paraId="10D83D73" w14:textId="77777777" w:rsidR="00A66704" w:rsidRPr="00A72C30" w:rsidRDefault="00A66704" w:rsidP="00503179">
      <w:pPr>
        <w:rPr>
          <w:sz w:val="28"/>
          <w:szCs w:val="28"/>
        </w:rPr>
      </w:pPr>
    </w:p>
    <w:p w14:paraId="12294007" w14:textId="77777777" w:rsidR="00503179" w:rsidRDefault="00503179" w:rsidP="00503179">
      <w:pPr>
        <w:rPr>
          <w:sz w:val="28"/>
          <w:szCs w:val="28"/>
        </w:rPr>
      </w:pPr>
      <w:r w:rsidRPr="00A72C30">
        <w:rPr>
          <w:sz w:val="28"/>
          <w:szCs w:val="28"/>
        </w:rPr>
        <w:t>Éstas son algunas de las cuestiones que se exploran en la siguiente entrevista con Nicholas Kollerstrom. Kollerstrom me envió recientemente su nueva obra, </w:t>
      </w:r>
      <w:r w:rsidRPr="00A72C30">
        <w:rPr>
          <w:i/>
          <w:iCs/>
          <w:sz w:val="28"/>
          <w:szCs w:val="28"/>
        </w:rPr>
        <w:t>The Dark Side of Isaac Newton: Una biografía</w:t>
      </w:r>
      <w:r w:rsidRPr="00A72C30">
        <w:rPr>
          <w:sz w:val="28"/>
          <w:szCs w:val="28"/>
        </w:rPr>
        <w:t> moderna, que aún no he tenido la oportunidad de leer, pero que planeo empezar a finales de diciembre de este año.</w:t>
      </w:r>
    </w:p>
    <w:p w14:paraId="471654BC" w14:textId="77777777" w:rsidR="00A66704" w:rsidRPr="00A72C30" w:rsidRDefault="00A66704" w:rsidP="00503179">
      <w:pPr>
        <w:rPr>
          <w:sz w:val="28"/>
          <w:szCs w:val="28"/>
        </w:rPr>
      </w:pPr>
    </w:p>
    <w:p w14:paraId="5389FA19" w14:textId="77777777" w:rsidR="00503179" w:rsidRDefault="00503179" w:rsidP="00503179">
      <w:pPr>
        <w:rPr>
          <w:sz w:val="28"/>
          <w:szCs w:val="28"/>
        </w:rPr>
      </w:pPr>
      <w:r w:rsidRPr="00A72C30">
        <w:rPr>
          <w:b/>
          <w:bCs/>
          <w:sz w:val="28"/>
          <w:szCs w:val="28"/>
        </w:rPr>
        <w:t>JEA</w:t>
      </w:r>
      <w:r w:rsidRPr="00A72C30">
        <w:rPr>
          <w:sz w:val="28"/>
          <w:szCs w:val="28"/>
        </w:rPr>
        <w:t xml:space="preserve">: Empecemos con una cita de </w:t>
      </w:r>
      <w:r w:rsidRPr="005C23E2">
        <w:rPr>
          <w:sz w:val="28"/>
          <w:szCs w:val="28"/>
          <w:highlight w:val="yellow"/>
        </w:rPr>
        <w:t>su libro, </w:t>
      </w:r>
      <w:r w:rsidRPr="005C23E2">
        <w:rPr>
          <w:i/>
          <w:iCs/>
          <w:sz w:val="28"/>
          <w:szCs w:val="28"/>
          <w:highlight w:val="yellow"/>
        </w:rPr>
        <w:t>Breaking the Spell: The Holocaust-Myth &amp; Reality</w:t>
      </w:r>
      <w:r w:rsidRPr="00A72C30">
        <w:rPr>
          <w:sz w:val="28"/>
          <w:szCs w:val="28"/>
        </w:rPr>
        <w:t>. Usted escribe:</w:t>
      </w:r>
    </w:p>
    <w:p w14:paraId="0954E7C9" w14:textId="77777777" w:rsidR="00A66704" w:rsidRPr="00A72C30" w:rsidRDefault="00A66704" w:rsidP="00503179">
      <w:pPr>
        <w:rPr>
          <w:sz w:val="28"/>
          <w:szCs w:val="28"/>
        </w:rPr>
      </w:pPr>
    </w:p>
    <w:p w14:paraId="6F4C7BB4" w14:textId="77777777" w:rsidR="00503179" w:rsidRDefault="00503179" w:rsidP="00503179">
      <w:pPr>
        <w:rPr>
          <w:sz w:val="28"/>
          <w:szCs w:val="28"/>
        </w:rPr>
      </w:pPr>
      <w:r w:rsidRPr="00A72C30">
        <w:rPr>
          <w:sz w:val="28"/>
          <w:szCs w:val="28"/>
        </w:rPr>
        <w:t>"</w:t>
      </w:r>
      <w:r w:rsidRPr="00A66704">
        <w:rPr>
          <w:sz w:val="28"/>
          <w:szCs w:val="28"/>
          <w:highlight w:val="cyan"/>
        </w:rPr>
        <w:t>La forma más rápida de ser expulsado de una universidad británica es decir que estás estudiando las pruebas químicas de cómo se utilizó el Zyklon en la Segunda Guerra Mundial, con un debate sobre cómo funcionaba la tecnología de despiojamiento en los campos de trabajo alemanes de la Segunda Guerra Mundial</w:t>
      </w:r>
      <w:r w:rsidRPr="00A72C30">
        <w:rPr>
          <w:sz w:val="28"/>
          <w:szCs w:val="28"/>
        </w:rPr>
        <w:t>. Esto se considera absolutamente prohibido. ¿No es extraño? Después de haber sido miembro de mi colegio durante 15 años, fui expulsado con un día de advertencia, sin haber tenido la oportunidad de defenderme, un hecho anunciado en su página web. Lo que había hecho era tan terrible que no podían anunciar cuál era mi delito: Me sentí como Fausto sorprendido haciendo su pacto con el diablo"</w:t>
      </w:r>
      <w:r w:rsidRPr="00A72C30">
        <w:rPr>
          <w:sz w:val="28"/>
          <w:szCs w:val="28"/>
        </w:rPr>
        <w:fldChar w:fldCharType="begin"/>
      </w:r>
      <w:r w:rsidRPr="00A72C30">
        <w:rPr>
          <w:sz w:val="28"/>
          <w:szCs w:val="28"/>
        </w:rPr>
        <w:instrText>HYPERLINK "https://www.unz.com/article/astronomer-and-historian-of-science-examines-the-holocaust-industry/" \l "footnote_13"</w:instrText>
      </w:r>
      <w:r w:rsidRPr="00A72C30">
        <w:rPr>
          <w:sz w:val="28"/>
          <w:szCs w:val="28"/>
        </w:rPr>
      </w:r>
      <w:r w:rsidRPr="00A72C30">
        <w:rPr>
          <w:sz w:val="28"/>
          <w:szCs w:val="28"/>
        </w:rPr>
        <w:fldChar w:fldCharType="separate"/>
      </w:r>
      <w:r w:rsidRPr="00A72C30">
        <w:rPr>
          <w:rStyle w:val="Hipervnculo"/>
          <w:b/>
          <w:bCs/>
          <w:sz w:val="28"/>
          <w:szCs w:val="28"/>
        </w:rPr>
        <w:t>[13]</w:t>
      </w:r>
      <w:r w:rsidRPr="00A72C30">
        <w:rPr>
          <w:sz w:val="28"/>
          <w:szCs w:val="28"/>
        </w:rPr>
        <w:fldChar w:fldCharType="end"/>
      </w:r>
    </w:p>
    <w:p w14:paraId="3116F6E9" w14:textId="77777777" w:rsidR="00A66704" w:rsidRPr="00A72C30" w:rsidRDefault="00A66704" w:rsidP="00503179">
      <w:pPr>
        <w:rPr>
          <w:sz w:val="28"/>
          <w:szCs w:val="28"/>
        </w:rPr>
      </w:pPr>
    </w:p>
    <w:p w14:paraId="6432946F" w14:textId="77777777" w:rsidR="00503179" w:rsidRDefault="00503179" w:rsidP="00503179">
      <w:pPr>
        <w:rPr>
          <w:sz w:val="28"/>
          <w:szCs w:val="28"/>
        </w:rPr>
      </w:pPr>
      <w:r w:rsidRPr="00A72C30">
        <w:rPr>
          <w:sz w:val="28"/>
          <w:szCs w:val="28"/>
        </w:rPr>
        <w:t>Esta situación es intelectualmente alucinante. ¿Acaso los científicos no se enorgullecen de buscar pruebas rigurosas? ¿No defienden las instituciones académicas, como el University College de Londres, los principios de la libre investigación, sobre todo cuando la persona en cuestión es un erudito reconocido</w:t>
      </w:r>
      <w:r w:rsidRPr="005C23E2">
        <w:rPr>
          <w:sz w:val="28"/>
          <w:szCs w:val="28"/>
          <w:highlight w:val="yellow"/>
        </w:rPr>
        <w:t>? ¿Se emplearon los métodos de la investigación científica al examinar el uso histórico del Zyklon durante la Segunda Guerra Mundia</w:t>
      </w:r>
      <w:r w:rsidRPr="00A72C30">
        <w:rPr>
          <w:sz w:val="28"/>
          <w:szCs w:val="28"/>
        </w:rPr>
        <w:t>l? En caso afirmativo, ¿por qué la comunidad académica respondió con tanta hostilidad? ¿Se indagó si su trabajo estaba siendo juzgado como una transgresión de las normas académicas?</w:t>
      </w:r>
    </w:p>
    <w:p w14:paraId="1FBAD9A9" w14:textId="77777777" w:rsidR="005C23E2" w:rsidRPr="00A72C30" w:rsidRDefault="005C23E2" w:rsidP="00503179">
      <w:pPr>
        <w:rPr>
          <w:sz w:val="28"/>
          <w:szCs w:val="28"/>
        </w:rPr>
      </w:pPr>
    </w:p>
    <w:p w14:paraId="037563D5" w14:textId="77777777" w:rsidR="00503179" w:rsidRDefault="00503179" w:rsidP="00503179">
      <w:pPr>
        <w:rPr>
          <w:sz w:val="28"/>
          <w:szCs w:val="28"/>
        </w:rPr>
      </w:pPr>
      <w:r w:rsidRPr="00A72C30">
        <w:rPr>
          <w:b/>
          <w:bCs/>
          <w:sz w:val="28"/>
          <w:szCs w:val="28"/>
        </w:rPr>
        <w:t>NK</w:t>
      </w:r>
      <w:r w:rsidRPr="00A72C30">
        <w:rPr>
          <w:sz w:val="28"/>
          <w:szCs w:val="28"/>
        </w:rPr>
        <w:t xml:space="preserve">: Supongo que era demasiado para ellos. </w:t>
      </w:r>
      <w:r w:rsidRPr="005C23E2">
        <w:rPr>
          <w:sz w:val="28"/>
          <w:szCs w:val="28"/>
          <w:highlight w:val="yellow"/>
        </w:rPr>
        <w:t>Yo era historiador de la ciencia</w:t>
      </w:r>
      <w:r w:rsidRPr="00A72C30">
        <w:rPr>
          <w:sz w:val="28"/>
          <w:szCs w:val="28"/>
        </w:rPr>
        <w:t xml:space="preserve"> en el departamento de "Estudios de Ciencia y Tecnología" de la UCL de Londres, la tercera universidad más antigua de Gran Bretaña, que supuestamente se </w:t>
      </w:r>
      <w:r w:rsidRPr="00A72C30">
        <w:rPr>
          <w:sz w:val="28"/>
          <w:szCs w:val="28"/>
        </w:rPr>
        <w:lastRenderedPageBreak/>
        <w:t>creó sobre una base laica, para que no hubiera ninguna inquisición sobre las creencias privadas de sus miembros del personal.</w:t>
      </w:r>
    </w:p>
    <w:p w14:paraId="646096EB" w14:textId="77777777" w:rsidR="005C23E2" w:rsidRPr="00A72C30" w:rsidRDefault="005C23E2" w:rsidP="00503179">
      <w:pPr>
        <w:rPr>
          <w:sz w:val="28"/>
          <w:szCs w:val="28"/>
        </w:rPr>
      </w:pPr>
    </w:p>
    <w:p w14:paraId="49839F5F" w14:textId="77777777" w:rsidR="00503179" w:rsidRDefault="00503179" w:rsidP="00503179">
      <w:pPr>
        <w:rPr>
          <w:sz w:val="28"/>
          <w:szCs w:val="28"/>
        </w:rPr>
      </w:pPr>
      <w:r w:rsidRPr="005C23E2">
        <w:rPr>
          <w:sz w:val="28"/>
          <w:szCs w:val="28"/>
          <w:highlight w:val="cyan"/>
        </w:rPr>
        <w:t>Pero tuve que darme cuenta de que la creencia en "el Holocausto" es hoy en día una especie de religión, es la única cosa que a los académicos no se les permite dudar o criticar</w:t>
      </w:r>
      <w:r w:rsidRPr="00A72C30">
        <w:rPr>
          <w:sz w:val="28"/>
          <w:szCs w:val="28"/>
        </w:rPr>
        <w:t xml:space="preserve">. Pusieron en la página web de la UCL que se oponían totalmente a lo que yo hacía, ¡pero no dijeron qué era lo terrible! </w:t>
      </w:r>
      <w:r w:rsidRPr="005C23E2">
        <w:rPr>
          <w:sz w:val="28"/>
          <w:szCs w:val="28"/>
          <w:highlight w:val="yellow"/>
        </w:rPr>
        <w:t>Mis colegas o, mejor dicho, mis ex colegas guardaron silencio y tuve que darme cuenta de que nunca más me publicarían un artículo en una revista académica.</w:t>
      </w:r>
    </w:p>
    <w:p w14:paraId="279091B0" w14:textId="77777777" w:rsidR="005C23E2" w:rsidRPr="00A72C30" w:rsidRDefault="005C23E2" w:rsidP="00503179">
      <w:pPr>
        <w:rPr>
          <w:sz w:val="28"/>
          <w:szCs w:val="28"/>
        </w:rPr>
      </w:pPr>
    </w:p>
    <w:p w14:paraId="5985D3CE" w14:textId="77777777" w:rsidR="00503179" w:rsidRDefault="00503179" w:rsidP="00503179">
      <w:pPr>
        <w:rPr>
          <w:sz w:val="28"/>
          <w:szCs w:val="28"/>
        </w:rPr>
      </w:pPr>
      <w:r w:rsidRPr="00A72C30">
        <w:rPr>
          <w:sz w:val="28"/>
          <w:szCs w:val="28"/>
        </w:rPr>
        <w:t xml:space="preserve">Claro que estaba utilizando el método científico, </w:t>
      </w:r>
      <w:r w:rsidRPr="005C23E2">
        <w:rPr>
          <w:sz w:val="28"/>
          <w:szCs w:val="28"/>
          <w:highlight w:val="cyan"/>
        </w:rPr>
        <w:t>estaba comparando y criticando dos estudios diferentes publicados sobre el cianuro residual en las paredes de los campos de trabajo alemanes de la Segunda Guerra Mundial</w:t>
      </w:r>
      <w:r w:rsidRPr="00A72C30">
        <w:rPr>
          <w:sz w:val="28"/>
          <w:szCs w:val="28"/>
        </w:rPr>
        <w:t xml:space="preserve">. </w:t>
      </w:r>
      <w:r w:rsidRPr="005C23E2">
        <w:rPr>
          <w:sz w:val="28"/>
          <w:szCs w:val="28"/>
          <w:highlight w:val="yellow"/>
        </w:rPr>
        <w:t>Ambos utilizaban prácticamente el mismo método de análisis del cianuro, así que junté los dos conjuntos de datos. Así obtuve unas cuarenta muestras medibles, una muestra bastante decente</w:t>
      </w:r>
      <w:r w:rsidRPr="00A72C30">
        <w:rPr>
          <w:sz w:val="28"/>
          <w:szCs w:val="28"/>
        </w:rPr>
        <w:t>. Lo desconcertante fue que en toda la condena mediática que siguió, nadie se interesó por lo que realmente había hecho, en la química básica, era sólo "¡Hemos encontrado a un nazi!".</w:t>
      </w:r>
    </w:p>
    <w:p w14:paraId="40B7E848" w14:textId="77777777" w:rsidR="005C23E2" w:rsidRPr="00A72C30" w:rsidRDefault="005C23E2" w:rsidP="00503179">
      <w:pPr>
        <w:rPr>
          <w:sz w:val="28"/>
          <w:szCs w:val="28"/>
        </w:rPr>
      </w:pPr>
    </w:p>
    <w:p w14:paraId="7E1B6CEF" w14:textId="77777777" w:rsidR="00503179" w:rsidRDefault="00503179" w:rsidP="00503179">
      <w:pPr>
        <w:rPr>
          <w:sz w:val="28"/>
          <w:szCs w:val="28"/>
        </w:rPr>
      </w:pPr>
      <w:r w:rsidRPr="00A72C30">
        <w:rPr>
          <w:b/>
          <w:bCs/>
          <w:sz w:val="28"/>
          <w:szCs w:val="28"/>
        </w:rPr>
        <w:t>JEA</w:t>
      </w:r>
      <w:r w:rsidRPr="00A72C30">
        <w:rPr>
          <w:sz w:val="28"/>
          <w:szCs w:val="28"/>
        </w:rPr>
        <w:t>: Los científicos serios, como usted, se dedican constantemente a la búsqueda de la verdad, formulando preguntas de sondeo y evaluando cuidadosamente las pruebas para ofrecer explicaciones precisas de los datos disponibles y las cuestiones controvertidas. Una vez consideradas las hipótesis que compiten entre sí, hay que inferir cuál es la explicación mejor fundada.</w:t>
      </w:r>
      <w:r w:rsidRPr="00A72C30">
        <w:rPr>
          <w:sz w:val="28"/>
          <w:szCs w:val="28"/>
        </w:rPr>
        <w:fldChar w:fldCharType="begin"/>
      </w:r>
      <w:r w:rsidRPr="00A72C30">
        <w:rPr>
          <w:sz w:val="28"/>
          <w:szCs w:val="28"/>
        </w:rPr>
        <w:instrText>HYPERLINK "https://www.unz.com/article/astronomer-and-historian-of-science-examines-the-holocaust-industry/" \l "footnote_14"</w:instrText>
      </w:r>
      <w:r w:rsidRPr="00A72C30">
        <w:rPr>
          <w:sz w:val="28"/>
          <w:szCs w:val="28"/>
        </w:rPr>
      </w:r>
      <w:r w:rsidRPr="00A72C30">
        <w:rPr>
          <w:sz w:val="28"/>
          <w:szCs w:val="28"/>
        </w:rPr>
        <w:fldChar w:fldCharType="separate"/>
      </w:r>
      <w:r w:rsidRPr="00A72C30">
        <w:rPr>
          <w:rStyle w:val="Hipervnculo"/>
          <w:b/>
          <w:bCs/>
          <w:sz w:val="28"/>
          <w:szCs w:val="28"/>
        </w:rPr>
        <w:t>[14]</w:t>
      </w:r>
      <w:r w:rsidRPr="00A72C30">
        <w:rPr>
          <w:sz w:val="28"/>
          <w:szCs w:val="28"/>
        </w:rPr>
        <w:fldChar w:fldCharType="end"/>
      </w:r>
      <w:r w:rsidRPr="00A72C30">
        <w:rPr>
          <w:sz w:val="28"/>
          <w:szCs w:val="28"/>
        </w:rPr>
        <w:t> ¿Cree que algunas personas dudan en examinar las pruebas porque podrían cuestionar sus nociones preconcebidas? ¿En qué medida, en su opinión, ciertos actores manipulan o presentan selectivamente los hechos para servir a agendas particulares?</w:t>
      </w:r>
    </w:p>
    <w:p w14:paraId="24496011" w14:textId="77777777" w:rsidR="005C23E2" w:rsidRPr="00A72C30" w:rsidRDefault="005C23E2" w:rsidP="00503179">
      <w:pPr>
        <w:rPr>
          <w:sz w:val="28"/>
          <w:szCs w:val="28"/>
        </w:rPr>
      </w:pPr>
    </w:p>
    <w:p w14:paraId="7D2F0AA0" w14:textId="77777777" w:rsidR="00503179" w:rsidRDefault="00503179" w:rsidP="00503179">
      <w:pPr>
        <w:rPr>
          <w:sz w:val="28"/>
          <w:szCs w:val="28"/>
        </w:rPr>
      </w:pPr>
      <w:r w:rsidRPr="00A72C30">
        <w:rPr>
          <w:b/>
          <w:bCs/>
          <w:sz w:val="28"/>
          <w:szCs w:val="28"/>
        </w:rPr>
        <w:t>NK</w:t>
      </w:r>
      <w:r w:rsidRPr="00A72C30">
        <w:rPr>
          <w:sz w:val="28"/>
          <w:szCs w:val="28"/>
        </w:rPr>
        <w:t xml:space="preserve">: Ha descrito usted muy bien lo que se supone que es el método científico. </w:t>
      </w:r>
      <w:r w:rsidRPr="005C23E2">
        <w:rPr>
          <w:sz w:val="28"/>
          <w:szCs w:val="28"/>
          <w:highlight w:val="cyan"/>
        </w:rPr>
        <w:t>Creo que lo que está ocurriendo aquí es un enfrentamiento entre ciencia y religión</w:t>
      </w:r>
      <w:r w:rsidRPr="005C23E2">
        <w:rPr>
          <w:sz w:val="28"/>
          <w:szCs w:val="28"/>
          <w:highlight w:val="yellow"/>
        </w:rPr>
        <w:t xml:space="preserve">, donde los revisionistas condenados por la ética intentan buscar pruebas científicas para reconstruir el pasado y los legisladores del Holocausto desean </w:t>
      </w:r>
      <w:r w:rsidRPr="005C23E2">
        <w:rPr>
          <w:sz w:val="28"/>
          <w:szCs w:val="28"/>
          <w:highlight w:val="cyan"/>
        </w:rPr>
        <w:t xml:space="preserve">prohibir cualquier duda </w:t>
      </w:r>
      <w:r w:rsidRPr="005C23E2">
        <w:rPr>
          <w:sz w:val="28"/>
          <w:szCs w:val="28"/>
          <w:highlight w:val="yellow"/>
        </w:rPr>
        <w:t>sobre su relato oficial</w:t>
      </w:r>
      <w:r w:rsidRPr="00A72C30">
        <w:rPr>
          <w:sz w:val="28"/>
          <w:szCs w:val="28"/>
        </w:rPr>
        <w:t xml:space="preserve">. Mi deseo es que exista </w:t>
      </w:r>
      <w:r w:rsidRPr="005C23E2">
        <w:rPr>
          <w:sz w:val="28"/>
          <w:szCs w:val="28"/>
          <w:highlight w:val="yellow"/>
        </w:rPr>
        <w:t>algún tipo de foro en el que se puedan debatir diferentes puntos de vista sobre lo que ocurrió en la Segunda Guerra Mundial</w:t>
      </w:r>
      <w:r w:rsidRPr="00A72C30">
        <w:rPr>
          <w:sz w:val="28"/>
          <w:szCs w:val="28"/>
        </w:rPr>
        <w:t>. Si no creemos en el debate racional entonces estamos perdidos.</w:t>
      </w:r>
    </w:p>
    <w:p w14:paraId="021D9AF1" w14:textId="77777777" w:rsidR="005C23E2" w:rsidRPr="00A72C30" w:rsidRDefault="005C23E2" w:rsidP="00503179">
      <w:pPr>
        <w:rPr>
          <w:sz w:val="28"/>
          <w:szCs w:val="28"/>
        </w:rPr>
      </w:pPr>
    </w:p>
    <w:p w14:paraId="10B79B6E" w14:textId="77777777" w:rsidR="00503179" w:rsidRDefault="00503179" w:rsidP="00503179">
      <w:pPr>
        <w:rPr>
          <w:sz w:val="28"/>
          <w:szCs w:val="28"/>
        </w:rPr>
      </w:pPr>
      <w:r w:rsidRPr="00A72C30">
        <w:rPr>
          <w:sz w:val="28"/>
          <w:szCs w:val="28"/>
        </w:rPr>
        <w:lastRenderedPageBreak/>
        <w:t xml:space="preserve">Se podría suponer que </w:t>
      </w:r>
      <w:r w:rsidRPr="005C23E2">
        <w:rPr>
          <w:sz w:val="28"/>
          <w:szCs w:val="28"/>
          <w:highlight w:val="yellow"/>
        </w:rPr>
        <w:t>los historiadores de la ciencia podrían discutir, por ejemplo, la tecnología de despiojamiento higiénico anterior al DDT</w:t>
      </w:r>
      <w:r w:rsidRPr="00A72C30">
        <w:rPr>
          <w:sz w:val="28"/>
          <w:szCs w:val="28"/>
        </w:rPr>
        <w:t xml:space="preserve">. Se podría suponer que es lo suficientemente oscura como para ser un tema no explosivo. </w:t>
      </w:r>
      <w:r w:rsidRPr="005C23E2">
        <w:rPr>
          <w:sz w:val="28"/>
          <w:szCs w:val="28"/>
          <w:highlight w:val="yellow"/>
        </w:rPr>
        <w:t>El DDT empezó a utilizarse ampliamente con este fin después de la Segunda Guerra Mundial</w:t>
      </w:r>
      <w:r w:rsidRPr="00A72C30">
        <w:rPr>
          <w:sz w:val="28"/>
          <w:szCs w:val="28"/>
        </w:rPr>
        <w:t xml:space="preserve">. </w:t>
      </w:r>
      <w:r w:rsidRPr="005C23E2">
        <w:rPr>
          <w:sz w:val="28"/>
          <w:szCs w:val="28"/>
          <w:highlight w:val="cyan"/>
        </w:rPr>
        <w:t>Antes de eso, durante, digamos, cuarenta años, las cámaras de despiojamiento con Zyklon eran la forma normal de hacerlo. Era la tecnología higiénica normal para matar bichos en la ropa y demás</w:t>
      </w:r>
      <w:r w:rsidRPr="00A72C30">
        <w:rPr>
          <w:sz w:val="28"/>
          <w:szCs w:val="28"/>
        </w:rPr>
        <w:t xml:space="preserve">. Así que </w:t>
      </w:r>
      <w:r w:rsidRPr="005C23E2">
        <w:rPr>
          <w:sz w:val="28"/>
          <w:szCs w:val="28"/>
          <w:highlight w:val="yellow"/>
        </w:rPr>
        <w:t>a nadie se le permite discutir esto, porque eso violaría la nueva religión,</w:t>
      </w:r>
      <w:r w:rsidRPr="00A72C30">
        <w:rPr>
          <w:sz w:val="28"/>
          <w:szCs w:val="28"/>
        </w:rPr>
        <w:t xml:space="preserve"> </w:t>
      </w:r>
      <w:r w:rsidRPr="005C23E2">
        <w:rPr>
          <w:sz w:val="28"/>
          <w:szCs w:val="28"/>
          <w:highlight w:val="yellow"/>
        </w:rPr>
        <w:t>porque acabaría pronto con la creencia en las enormes cámaras de gas humanas que sólo existieron en la Segunda Guerra Mundial, sólo en Polonia.</w:t>
      </w:r>
    </w:p>
    <w:p w14:paraId="21D456D8" w14:textId="77777777" w:rsidR="005C23E2" w:rsidRPr="00A72C30" w:rsidRDefault="005C23E2" w:rsidP="00503179">
      <w:pPr>
        <w:rPr>
          <w:sz w:val="28"/>
          <w:szCs w:val="28"/>
        </w:rPr>
      </w:pPr>
    </w:p>
    <w:p w14:paraId="6ED295D0" w14:textId="77777777" w:rsidR="00503179" w:rsidRPr="00A72C30" w:rsidRDefault="00503179" w:rsidP="00503179">
      <w:pPr>
        <w:rPr>
          <w:sz w:val="28"/>
          <w:szCs w:val="28"/>
        </w:rPr>
      </w:pPr>
      <w:r w:rsidRPr="00A72C30">
        <w:rPr>
          <w:b/>
          <w:bCs/>
          <w:sz w:val="28"/>
          <w:szCs w:val="28"/>
        </w:rPr>
        <w:t>JEA:</w:t>
      </w:r>
      <w:r w:rsidRPr="00A72C30">
        <w:rPr>
          <w:sz w:val="28"/>
          <w:szCs w:val="28"/>
        </w:rPr>
        <w:t> Se espera que los científicos y los profesionales del mundo académico mantengan un sano escepticismo ante las afirmaciones, las aseveraciones e incluso los documentos primarios, evaluándolos en función de una serie de fuentes con el fin de corroborar las pruebas y, en caso necesario, cuestionar las interpretaciones predominantes. Cuando los documentos revelan contradicciones o ponen en tela de juicio nuestras ideas preconcebidas, resulta esencial hacer una pausa y reevaluar críticamente nuestras visiones del mundo para determinar si se basan en pruebas o simplemente reflejan la opinión popular. ¿Por qué, entonces, el llamado establishment del Holocausto parece reacio a escudriñar los supuestos metafísicos que sustentan su marco?</w:t>
      </w:r>
    </w:p>
    <w:p w14:paraId="1FCA3803" w14:textId="77777777" w:rsidR="00503179" w:rsidRDefault="00503179" w:rsidP="00503179">
      <w:pPr>
        <w:rPr>
          <w:sz w:val="28"/>
          <w:szCs w:val="28"/>
        </w:rPr>
      </w:pPr>
      <w:r w:rsidRPr="005C23E2">
        <w:rPr>
          <w:sz w:val="28"/>
          <w:szCs w:val="28"/>
          <w:highlight w:val="yellow"/>
        </w:rPr>
        <w:t>El primer principio en el examen de cualquier afirmación científica o histórica es la afirmación de que la verdad existe, aunque el investigador no conozca inmediatamente todos sus contornos</w:t>
      </w:r>
      <w:r w:rsidRPr="00A72C30">
        <w:rPr>
          <w:sz w:val="28"/>
          <w:szCs w:val="28"/>
        </w:rPr>
        <w:t>. Sin esta premisa fundamental, la empresa científica se hunde en la inutilidad, ya que no tendría sentido recopilar datos, formular hipótesis, probar teorías o llegar a lo que llamamos "hechos" científicos. Esto plantea otra pregunta: ¿afirman realmente quienes forman parte del establishment del Holocausto que la verdad existe en un sentido objetivo y descubrible? ¿Consideran que la verdad es algo que debe perseguirse con rigor, mientras que las invenciones, exageraciones y distorsiones a gran escala deben ser expuestas y rechazadas?</w:t>
      </w:r>
    </w:p>
    <w:p w14:paraId="2B458651" w14:textId="77777777" w:rsidR="005C23E2" w:rsidRPr="00A72C30" w:rsidRDefault="005C23E2" w:rsidP="00503179">
      <w:pPr>
        <w:rPr>
          <w:sz w:val="28"/>
          <w:szCs w:val="28"/>
        </w:rPr>
      </w:pPr>
    </w:p>
    <w:p w14:paraId="2BD390DA" w14:textId="77777777" w:rsidR="00503179" w:rsidRDefault="00503179" w:rsidP="00503179">
      <w:pPr>
        <w:rPr>
          <w:sz w:val="28"/>
          <w:szCs w:val="28"/>
        </w:rPr>
      </w:pPr>
      <w:r w:rsidRPr="00A72C30">
        <w:rPr>
          <w:sz w:val="28"/>
          <w:szCs w:val="28"/>
        </w:rPr>
        <w:t xml:space="preserve">A lo largo de los años, he abordado esta cuestión con varios académicos, y me ha sorprendido comprobar que ni uno solo de ellos parecía verdaderamente comprometido con una investigación académica seria, a pesar de su insistencia pública -a menudo por escrito- en que el rigor probatorio es importante. En un caso, un académico se negó a autorizar la publicación de nuestro intercambio, alegando que ello socavaría las </w:t>
      </w:r>
      <w:r w:rsidRPr="00A72C30">
        <w:rPr>
          <w:sz w:val="28"/>
          <w:szCs w:val="28"/>
        </w:rPr>
        <w:lastRenderedPageBreak/>
        <w:t>afirmaciones que había presentado previamente en un libro, irónicamente publicado por la editorial de la Universidad de California.</w:t>
      </w:r>
    </w:p>
    <w:p w14:paraId="61545AFD" w14:textId="77777777" w:rsidR="002F05DC" w:rsidRPr="00A72C30" w:rsidRDefault="002F05DC" w:rsidP="00503179">
      <w:pPr>
        <w:rPr>
          <w:sz w:val="28"/>
          <w:szCs w:val="28"/>
        </w:rPr>
      </w:pPr>
    </w:p>
    <w:p w14:paraId="6E68B2CA" w14:textId="77777777" w:rsidR="00503179" w:rsidRPr="00A72C30" w:rsidRDefault="00503179" w:rsidP="00503179">
      <w:pPr>
        <w:rPr>
          <w:sz w:val="28"/>
          <w:szCs w:val="28"/>
        </w:rPr>
      </w:pPr>
      <w:r w:rsidRPr="00A72C30">
        <w:rPr>
          <w:b/>
          <w:bCs/>
          <w:sz w:val="28"/>
          <w:szCs w:val="28"/>
        </w:rPr>
        <w:t>NK</w:t>
      </w:r>
      <w:r w:rsidRPr="00A72C30">
        <w:rPr>
          <w:sz w:val="28"/>
          <w:szCs w:val="28"/>
        </w:rPr>
        <w:t>: Creo que ellos, es decir, la gente del establishment del Holocausto, creen que la verdad es lo que ellos quieren creer.</w:t>
      </w:r>
      <w:r w:rsidRPr="00A72C30">
        <w:rPr>
          <w:sz w:val="28"/>
          <w:szCs w:val="28"/>
        </w:rPr>
        <w:fldChar w:fldCharType="begin"/>
      </w:r>
      <w:r w:rsidRPr="00A72C30">
        <w:rPr>
          <w:sz w:val="28"/>
          <w:szCs w:val="28"/>
        </w:rPr>
        <w:instrText>HYPERLINK "https://www.unz.com/article/astronomer-and-historian-of-science-examines-the-holocaust-industry/" \l "footnote_15"</w:instrText>
      </w:r>
      <w:r w:rsidRPr="00A72C30">
        <w:rPr>
          <w:sz w:val="28"/>
          <w:szCs w:val="28"/>
        </w:rPr>
      </w:r>
      <w:r w:rsidRPr="00A72C30">
        <w:rPr>
          <w:sz w:val="28"/>
          <w:szCs w:val="28"/>
        </w:rPr>
        <w:fldChar w:fldCharType="separate"/>
      </w:r>
      <w:r w:rsidRPr="00A72C30">
        <w:rPr>
          <w:rStyle w:val="Hipervnculo"/>
          <w:b/>
          <w:bCs/>
          <w:sz w:val="28"/>
          <w:szCs w:val="28"/>
        </w:rPr>
        <w:t>[15]</w:t>
      </w:r>
      <w:r w:rsidRPr="00A72C30">
        <w:rPr>
          <w:sz w:val="28"/>
          <w:szCs w:val="28"/>
        </w:rPr>
        <w:fldChar w:fldCharType="end"/>
      </w:r>
      <w:r w:rsidRPr="00A72C30">
        <w:rPr>
          <w:sz w:val="28"/>
          <w:szCs w:val="28"/>
        </w:rPr>
        <w:t> </w:t>
      </w:r>
      <w:r w:rsidRPr="002F05DC">
        <w:rPr>
          <w:sz w:val="28"/>
          <w:szCs w:val="28"/>
          <w:highlight w:val="yellow"/>
        </w:rPr>
        <w:t>Siempre se esforzarán por socavar el debate histórico-factual sobre lo que realmente ocurrió con afirmaciones sobre supuestas emociones, de amor u odio, como: Tú sólo eres un antisemita" o "Tú odias de verdad...". O afirmarán estar dolidos.</w:t>
      </w:r>
      <w:r w:rsidRPr="00A72C30">
        <w:rPr>
          <w:sz w:val="28"/>
          <w:szCs w:val="28"/>
        </w:rPr>
        <w:fldChar w:fldCharType="begin"/>
      </w:r>
      <w:r w:rsidRPr="00A72C30">
        <w:rPr>
          <w:sz w:val="28"/>
          <w:szCs w:val="28"/>
        </w:rPr>
        <w:instrText>HYPERLINK "https://www.unz.com/article/astronomer-and-historian-of-science-examines-the-holocaust-industry/" \l "footnote_16"</w:instrText>
      </w:r>
      <w:r w:rsidRPr="00A72C30">
        <w:rPr>
          <w:sz w:val="28"/>
          <w:szCs w:val="28"/>
        </w:rPr>
      </w:r>
      <w:r w:rsidRPr="00A72C30">
        <w:rPr>
          <w:sz w:val="28"/>
          <w:szCs w:val="28"/>
        </w:rPr>
        <w:fldChar w:fldCharType="separate"/>
      </w:r>
      <w:r w:rsidRPr="00A72C30">
        <w:rPr>
          <w:rStyle w:val="Hipervnculo"/>
          <w:b/>
          <w:bCs/>
          <w:sz w:val="28"/>
          <w:szCs w:val="28"/>
        </w:rPr>
        <w:t>[16]</w:t>
      </w:r>
      <w:r w:rsidRPr="00A72C30">
        <w:rPr>
          <w:sz w:val="28"/>
          <w:szCs w:val="28"/>
        </w:rPr>
        <w:fldChar w:fldCharType="end"/>
      </w:r>
    </w:p>
    <w:p w14:paraId="5D67165A" w14:textId="77777777" w:rsidR="002F05DC" w:rsidRDefault="002F05DC" w:rsidP="00503179">
      <w:pPr>
        <w:rPr>
          <w:sz w:val="28"/>
          <w:szCs w:val="28"/>
        </w:rPr>
      </w:pPr>
    </w:p>
    <w:p w14:paraId="419FE70B" w14:textId="7C3376F2" w:rsidR="00503179" w:rsidRDefault="00503179" w:rsidP="00503179">
      <w:pPr>
        <w:rPr>
          <w:sz w:val="28"/>
          <w:szCs w:val="28"/>
        </w:rPr>
      </w:pPr>
      <w:r w:rsidRPr="00A72C30">
        <w:rPr>
          <w:sz w:val="28"/>
          <w:szCs w:val="28"/>
        </w:rPr>
        <w:t xml:space="preserve">Mi colega Richard D. Hall, que trabaja en RichPlanet, escribió hace poco a varios grupos judíos del Reino Unido que se ocupan especialmente de la educación sobre el Holocausto -que es un gran negocio aquí- preguntándoles si podían proporcionarles a alguien que pudiera debatir la cuestión, pero ninguno de ellos lo hizo. </w:t>
      </w:r>
      <w:r w:rsidRPr="002F05DC">
        <w:rPr>
          <w:sz w:val="28"/>
          <w:szCs w:val="28"/>
          <w:highlight w:val="yellow"/>
        </w:rPr>
        <w:t>Me temo que el escepticismo profesional de los científicos se va por la ventana cuando se trata de este tema.</w:t>
      </w:r>
    </w:p>
    <w:p w14:paraId="39374B56" w14:textId="77777777" w:rsidR="002F05DC" w:rsidRPr="00A72C30" w:rsidRDefault="002F05DC" w:rsidP="00503179">
      <w:pPr>
        <w:rPr>
          <w:sz w:val="28"/>
          <w:szCs w:val="28"/>
        </w:rPr>
      </w:pPr>
    </w:p>
    <w:p w14:paraId="2E6F6DFC" w14:textId="77777777" w:rsidR="00503179" w:rsidRPr="00A72C30" w:rsidRDefault="00503179" w:rsidP="00503179">
      <w:pPr>
        <w:rPr>
          <w:sz w:val="28"/>
          <w:szCs w:val="28"/>
        </w:rPr>
      </w:pPr>
      <w:r w:rsidRPr="00A72C30">
        <w:rPr>
          <w:sz w:val="28"/>
          <w:szCs w:val="28"/>
        </w:rPr>
        <w:t xml:space="preserve">Estoy totalmente de acuerdo contigo sobre la esclavitud mental de la que hacen gala los académicos de aquí. Por ejemplo, </w:t>
      </w:r>
      <w:r w:rsidRPr="002F05DC">
        <w:rPr>
          <w:sz w:val="28"/>
          <w:szCs w:val="28"/>
          <w:highlight w:val="cyan"/>
        </w:rPr>
        <w:t>hace unos años un equipo del departamento de ciencias de la Universidad británica de Birmingham fue a Treblinka con un "equipo de radar de penetración terrestre". No encontraron ni un solo cuerpo gaseado, ni bajo tierra, ni cámaras de gas, nada de nada</w:t>
      </w:r>
      <w:r w:rsidRPr="00A72C30">
        <w:rPr>
          <w:sz w:val="28"/>
          <w:szCs w:val="28"/>
        </w:rPr>
        <w:t>. No, espera, encontraron dientes de tiburón en el suelo.</w:t>
      </w:r>
    </w:p>
    <w:p w14:paraId="03DB1FFD" w14:textId="77777777" w:rsidR="00503179" w:rsidRDefault="00503179" w:rsidP="00503179">
      <w:pPr>
        <w:rPr>
          <w:sz w:val="28"/>
          <w:szCs w:val="28"/>
        </w:rPr>
      </w:pPr>
      <w:r w:rsidRPr="00B13557">
        <w:rPr>
          <w:sz w:val="28"/>
          <w:szCs w:val="28"/>
          <w:highlight w:val="yellow"/>
        </w:rPr>
        <w:t>Los medios de comunicación británicos lo promocionaron como la confirmación de la historia canónica de que ochocientas mil personas, principalmente judíos, habían sido gaseados con gasóleo en ese campo de tránsito. ¿Se molestó la comunidad científica británica por el hecho de que los gases de escape diesel no son letales y no pudieron haber gaseado a nadie? No, evidentemente no.</w:t>
      </w:r>
    </w:p>
    <w:p w14:paraId="7F98CB19" w14:textId="77777777" w:rsidR="00B13557" w:rsidRPr="00A72C30" w:rsidRDefault="00B13557" w:rsidP="00503179">
      <w:pPr>
        <w:rPr>
          <w:sz w:val="28"/>
          <w:szCs w:val="28"/>
        </w:rPr>
      </w:pPr>
    </w:p>
    <w:p w14:paraId="0866CC4F" w14:textId="77777777" w:rsidR="00503179" w:rsidRDefault="00503179" w:rsidP="00503179">
      <w:pPr>
        <w:rPr>
          <w:sz w:val="28"/>
          <w:szCs w:val="28"/>
        </w:rPr>
      </w:pPr>
      <w:r w:rsidRPr="00B13557">
        <w:rPr>
          <w:sz w:val="28"/>
          <w:szCs w:val="28"/>
          <w:highlight w:val="yellow"/>
        </w:rPr>
        <w:t>O, por poner un ejemplo estadounidense, </w:t>
      </w:r>
      <w:r w:rsidRPr="00B13557">
        <w:rPr>
          <w:i/>
          <w:iCs/>
          <w:sz w:val="28"/>
          <w:szCs w:val="28"/>
          <w:highlight w:val="yellow"/>
        </w:rPr>
        <w:t>La noche </w:t>
      </w:r>
      <w:r w:rsidRPr="00B13557">
        <w:rPr>
          <w:sz w:val="28"/>
          <w:szCs w:val="28"/>
          <w:highlight w:val="yellow"/>
        </w:rPr>
        <w:t xml:space="preserve">de Elie Wiesel (que supuestamente ha vendido doce millones de ejemplares) se ha utilizado en muchos "cursos de estudio del Holocausto en universidades estadounidenses". </w:t>
      </w:r>
      <w:r w:rsidRPr="00B13557">
        <w:rPr>
          <w:sz w:val="28"/>
          <w:szCs w:val="28"/>
          <w:highlight w:val="cyan"/>
        </w:rPr>
        <w:t>En él aparece la Holo-imagen primaria de pilas de cadáveres humanos ardiendo. Se les prende fuego y arden. ¿Por qué no ha protestado la US Society for Advancement of Science por semejante disparate que se enseña en las universidades?</w:t>
      </w:r>
    </w:p>
    <w:p w14:paraId="5F20FF78" w14:textId="77777777" w:rsidR="00B13557" w:rsidRPr="00A72C30" w:rsidRDefault="00B13557" w:rsidP="00503179">
      <w:pPr>
        <w:rPr>
          <w:sz w:val="28"/>
          <w:szCs w:val="28"/>
        </w:rPr>
      </w:pPr>
    </w:p>
    <w:p w14:paraId="6AB8AA4B" w14:textId="77777777" w:rsidR="00503179" w:rsidRDefault="00503179" w:rsidP="00503179">
      <w:pPr>
        <w:rPr>
          <w:sz w:val="28"/>
          <w:szCs w:val="28"/>
        </w:rPr>
      </w:pPr>
      <w:r w:rsidRPr="00A72C30">
        <w:rPr>
          <w:b/>
          <w:bCs/>
          <w:sz w:val="28"/>
          <w:szCs w:val="28"/>
        </w:rPr>
        <w:lastRenderedPageBreak/>
        <w:t>JEA</w:t>
      </w:r>
      <w:r w:rsidRPr="00A72C30">
        <w:rPr>
          <w:sz w:val="28"/>
          <w:szCs w:val="28"/>
        </w:rPr>
        <w:t>: Hace poco leí en </w:t>
      </w:r>
      <w:r w:rsidRPr="00A72C30">
        <w:rPr>
          <w:i/>
          <w:iCs/>
          <w:sz w:val="28"/>
          <w:szCs w:val="28"/>
        </w:rPr>
        <w:t>The Guardian</w:t>
      </w:r>
      <w:r w:rsidRPr="00A72C30">
        <w:rPr>
          <w:sz w:val="28"/>
          <w:szCs w:val="28"/>
        </w:rPr>
        <w:t> un artículo de Nick Cohen sobre usted y me asombraron varias de las afirmaciones que avanzaba. Tituló el artículo: "Cuando los académicos pierden su capacidad de razonar". Pero, ¿es cierto que un académico "pierde" su capacidad de raciocinio por el mero hecho de formular preguntas indagadoras e intelectualmente serias?</w:t>
      </w:r>
    </w:p>
    <w:p w14:paraId="5C1372B4" w14:textId="77777777" w:rsidR="00B13557" w:rsidRPr="00A72C30" w:rsidRDefault="00B13557" w:rsidP="00503179">
      <w:pPr>
        <w:rPr>
          <w:sz w:val="28"/>
          <w:szCs w:val="28"/>
        </w:rPr>
      </w:pPr>
    </w:p>
    <w:p w14:paraId="0131FF32" w14:textId="0CECE347" w:rsidR="00503179" w:rsidRDefault="00503179" w:rsidP="00503179">
      <w:r w:rsidRPr="00A72C30">
        <w:rPr>
          <w:sz w:val="28"/>
          <w:szCs w:val="28"/>
        </w:rPr>
        <w:t>Cohen cita al filósofo Jeremy Bentham, que observó que "en cuanto al mal que resulta de la censura, es imposible medirlo, porque es imposible saber dónde acaba"</w:t>
      </w:r>
      <w:r w:rsidRPr="00A72C30">
        <w:rPr>
          <w:sz w:val="28"/>
          <w:szCs w:val="28"/>
        </w:rPr>
        <w:fldChar w:fldCharType="begin"/>
      </w:r>
      <w:r w:rsidRPr="00A72C30">
        <w:rPr>
          <w:sz w:val="28"/>
          <w:szCs w:val="28"/>
        </w:rPr>
        <w:instrText>HYPERLINK "https://www.unz.com/article/astronomer-and-historian-of-science-examines-the-holocaust-industry/" \l "footnote_17"</w:instrText>
      </w:r>
      <w:r w:rsidRPr="00A72C30">
        <w:rPr>
          <w:sz w:val="28"/>
          <w:szCs w:val="28"/>
        </w:rPr>
      </w:r>
      <w:r w:rsidRPr="00A72C30">
        <w:rPr>
          <w:sz w:val="28"/>
          <w:szCs w:val="28"/>
        </w:rPr>
        <w:fldChar w:fldCharType="separate"/>
      </w:r>
      <w:r w:rsidRPr="00A72C30">
        <w:rPr>
          <w:rStyle w:val="Hipervnculo"/>
          <w:b/>
          <w:bCs/>
          <w:sz w:val="28"/>
          <w:szCs w:val="28"/>
        </w:rPr>
        <w:t>[17]</w:t>
      </w:r>
      <w:r w:rsidR="00B13557">
        <w:rPr>
          <w:rStyle w:val="Hipervnculo"/>
          <w:b/>
          <w:bCs/>
          <w:sz w:val="28"/>
          <w:szCs w:val="28"/>
        </w:rPr>
        <w:t>.</w:t>
      </w:r>
      <w:r w:rsidRPr="00A72C30">
        <w:rPr>
          <w:rStyle w:val="Hipervnculo"/>
          <w:sz w:val="28"/>
          <w:szCs w:val="28"/>
        </w:rPr>
        <w:br/>
      </w:r>
      <w:r w:rsidRPr="00A72C30">
        <w:rPr>
          <w:sz w:val="28"/>
          <w:szCs w:val="28"/>
        </w:rPr>
        <w:fldChar w:fldCharType="end"/>
      </w:r>
      <w:r w:rsidRPr="00A72C30">
        <w:rPr>
          <w:sz w:val="28"/>
          <w:szCs w:val="28"/>
        </w:rPr>
        <w:t>Luego añade, de forma un tanto retórica, que "hay que admitir que si el filósofo hubiera vivido lo suficiente para escuchar las teorías conspirativas del siglo XXI, incluso su defensa de la libertad de expresión podría haberse debilitado</w:t>
      </w:r>
      <w:r w:rsidRPr="00A72C30">
        <w:rPr>
          <w:sz w:val="28"/>
          <w:szCs w:val="28"/>
        </w:rPr>
        <w:fldChar w:fldCharType="begin"/>
      </w:r>
      <w:r w:rsidRPr="00A72C30">
        <w:rPr>
          <w:sz w:val="28"/>
          <w:szCs w:val="28"/>
        </w:rPr>
        <w:instrText>HYPERLINK "https://www.unz.com/article/astronomer-and-historian-of-science-examines-the-holocaust-industry/" \l "footnote_19"</w:instrText>
      </w:r>
      <w:r w:rsidRPr="00A72C30">
        <w:rPr>
          <w:sz w:val="28"/>
          <w:szCs w:val="28"/>
        </w:rPr>
      </w:r>
      <w:r w:rsidRPr="00A72C30">
        <w:rPr>
          <w:sz w:val="28"/>
          <w:szCs w:val="28"/>
        </w:rPr>
        <w:fldChar w:fldCharType="separate"/>
      </w:r>
      <w:r w:rsidRPr="00A72C30">
        <w:rPr>
          <w:rStyle w:val="Hipervnculo"/>
          <w:b/>
          <w:bCs/>
          <w:sz w:val="28"/>
          <w:szCs w:val="28"/>
        </w:rPr>
        <w:t>"</w:t>
      </w:r>
      <w:r w:rsidRPr="00A72C30">
        <w:rPr>
          <w:sz w:val="28"/>
          <w:szCs w:val="28"/>
        </w:rPr>
        <w:fldChar w:fldCharType="end"/>
      </w:r>
      <w:r w:rsidR="00B13557">
        <w:rPr>
          <w:sz w:val="28"/>
          <w:szCs w:val="28"/>
        </w:rPr>
        <w:t xml:space="preserve">. </w:t>
      </w:r>
      <w:r>
        <w:fldChar w:fldCharType="begin"/>
      </w:r>
      <w:r>
        <w:instrText>HYPERLINK "https://www.unz.com/article/astronomer-and-historian-of-science-examines-the-holocaust-industry/" \l "footnote_19"</w:instrText>
      </w:r>
      <w:r>
        <w:fldChar w:fldCharType="separate"/>
      </w:r>
      <w:r w:rsidRPr="00A72C30">
        <w:rPr>
          <w:rStyle w:val="Hipervnculo"/>
          <w:b/>
          <w:bCs/>
          <w:sz w:val="28"/>
          <w:szCs w:val="28"/>
        </w:rPr>
        <w:t>[19]</w:t>
      </w:r>
      <w:r w:rsidRPr="00A72C30">
        <w:rPr>
          <w:rStyle w:val="Hipervnculo"/>
          <w:sz w:val="28"/>
          <w:szCs w:val="28"/>
        </w:rPr>
        <w:br/>
      </w:r>
      <w:r>
        <w:fldChar w:fldCharType="end"/>
      </w:r>
      <w:r w:rsidRPr="00A72C30">
        <w:rPr>
          <w:sz w:val="28"/>
          <w:szCs w:val="28"/>
        </w:rPr>
        <w:t>Es mucho más plausible que Bentham se hubiera asombrado al descubrir que lo que ahora se conoce como el "establishment del Holocausto" funciona como un impedimento para la investigación científica, histórica y racional seria, precisamente porque la erudición genuina se basa en pruebas rigurosas, no en ataques ad hominem, argumentos de paja o el fácil rechazo de la disidencia como "teoría de la conspiración". ¿Está de acuerdo con esta apreciación? Es dudoso que Cohen se haya tomado la molestia de abordar seriamente su trabajo real sobre estas cuestiones. De hecho, como usted afirma muy razonablemente en su libro, "</w:t>
      </w:r>
      <w:r w:rsidRPr="00B13557">
        <w:rPr>
          <w:sz w:val="28"/>
          <w:szCs w:val="28"/>
          <w:highlight w:val="yellow"/>
        </w:rPr>
        <w:t xml:space="preserve">Tenemos que </w:t>
      </w:r>
      <w:r w:rsidR="00B13557" w:rsidRPr="00B13557">
        <w:rPr>
          <w:sz w:val="28"/>
          <w:szCs w:val="28"/>
          <w:highlight w:val="yellow"/>
        </w:rPr>
        <w:t>descubri</w:t>
      </w:r>
      <w:r w:rsidRPr="00B13557">
        <w:rPr>
          <w:sz w:val="28"/>
          <w:szCs w:val="28"/>
          <w:highlight w:val="yellow"/>
        </w:rPr>
        <w:t>r cómo debatir [el "Holocausto"] con calma, cómo respetar los diferentes puntos de vista y cuáles son las fuentes primarias que deberíamos consultar</w:t>
      </w:r>
      <w:r w:rsidRPr="00A72C30">
        <w:rPr>
          <w:sz w:val="28"/>
          <w:szCs w:val="28"/>
        </w:rPr>
        <w:fldChar w:fldCharType="begin"/>
      </w:r>
      <w:r w:rsidRPr="00A72C30">
        <w:rPr>
          <w:sz w:val="28"/>
          <w:szCs w:val="28"/>
        </w:rPr>
        <w:instrText>HYPERLINK "https://www.unz.com/article/astronomer-and-historian-of-science-examines-the-holocaust-industry/" \l "footnote_20"</w:instrText>
      </w:r>
      <w:r w:rsidRPr="00A72C30">
        <w:rPr>
          <w:sz w:val="28"/>
          <w:szCs w:val="28"/>
        </w:rPr>
      </w:r>
      <w:r w:rsidRPr="00A72C30">
        <w:rPr>
          <w:sz w:val="28"/>
          <w:szCs w:val="28"/>
        </w:rPr>
        <w:fldChar w:fldCharType="separate"/>
      </w:r>
      <w:r w:rsidRPr="00A72C30">
        <w:rPr>
          <w:rStyle w:val="Hipervnculo"/>
          <w:b/>
          <w:bCs/>
          <w:sz w:val="28"/>
          <w:szCs w:val="28"/>
        </w:rPr>
        <w:t>".</w:t>
      </w:r>
      <w:r w:rsidRPr="00A72C30">
        <w:rPr>
          <w:sz w:val="28"/>
          <w:szCs w:val="28"/>
        </w:rPr>
        <w:fldChar w:fldCharType="end"/>
      </w:r>
      <w:hyperlink r:id="rId9" w:anchor="footnote_20" w:history="1">
        <w:r w:rsidRPr="00A72C30">
          <w:rPr>
            <w:rStyle w:val="Hipervnculo"/>
            <w:b/>
            <w:bCs/>
            <w:sz w:val="28"/>
            <w:szCs w:val="28"/>
          </w:rPr>
          <w:t>[20]</w:t>
        </w:r>
      </w:hyperlink>
    </w:p>
    <w:p w14:paraId="776ADE64" w14:textId="77777777" w:rsidR="00B13557" w:rsidRPr="00A72C30" w:rsidRDefault="00B13557" w:rsidP="00503179">
      <w:pPr>
        <w:rPr>
          <w:sz w:val="28"/>
          <w:szCs w:val="28"/>
        </w:rPr>
      </w:pPr>
    </w:p>
    <w:p w14:paraId="7617DDA1" w14:textId="77777777" w:rsidR="00503179" w:rsidRDefault="00503179" w:rsidP="00503179">
      <w:pPr>
        <w:rPr>
          <w:sz w:val="28"/>
          <w:szCs w:val="28"/>
        </w:rPr>
      </w:pPr>
      <w:r w:rsidRPr="00A72C30">
        <w:rPr>
          <w:b/>
          <w:bCs/>
          <w:sz w:val="28"/>
          <w:szCs w:val="28"/>
        </w:rPr>
        <w:t>NK</w:t>
      </w:r>
      <w:r w:rsidRPr="00A72C30">
        <w:rPr>
          <w:sz w:val="28"/>
          <w:szCs w:val="28"/>
        </w:rPr>
        <w:t>: Claro. Nick Cohen me vilipendió en </w:t>
      </w:r>
      <w:r w:rsidRPr="00A72C30">
        <w:rPr>
          <w:i/>
          <w:iCs/>
          <w:sz w:val="28"/>
          <w:szCs w:val="28"/>
        </w:rPr>
        <w:t>The Observer</w:t>
      </w:r>
      <w:r w:rsidRPr="00A72C30">
        <w:rPr>
          <w:sz w:val="28"/>
          <w:szCs w:val="28"/>
        </w:rPr>
        <w:t> justo después de que me echaran de mi universidad -después de haber estado en ella quince años- y descubrí que no se me permitía ningún derecho de réplica. El </w:t>
      </w:r>
      <w:r w:rsidRPr="00A72C30">
        <w:rPr>
          <w:i/>
          <w:iCs/>
          <w:sz w:val="28"/>
          <w:szCs w:val="28"/>
        </w:rPr>
        <w:t>Observer</w:t>
      </w:r>
      <w:r w:rsidRPr="00A72C30">
        <w:rPr>
          <w:sz w:val="28"/>
          <w:szCs w:val="28"/>
        </w:rPr>
        <w:t>, por lo tanto, puso un deseo de muerte contra mí al permitir que Cohen dijera que necesitaba ser disecado y puesto junto a Jeremy Bentham (su cuerpo disecado está expuesto en la UCL).</w:t>
      </w:r>
    </w:p>
    <w:p w14:paraId="4E845096" w14:textId="77777777" w:rsidR="00B13557" w:rsidRPr="00A72C30" w:rsidRDefault="00B13557" w:rsidP="00503179">
      <w:pPr>
        <w:rPr>
          <w:sz w:val="28"/>
          <w:szCs w:val="28"/>
        </w:rPr>
      </w:pPr>
    </w:p>
    <w:p w14:paraId="0C9E59BC" w14:textId="77777777" w:rsidR="00503179" w:rsidRPr="00A72C30" w:rsidRDefault="00503179" w:rsidP="00503179">
      <w:pPr>
        <w:rPr>
          <w:sz w:val="28"/>
          <w:szCs w:val="28"/>
        </w:rPr>
      </w:pPr>
      <w:r w:rsidRPr="00A72C30">
        <w:rPr>
          <w:sz w:val="28"/>
          <w:szCs w:val="28"/>
        </w:rPr>
        <w:t xml:space="preserve">Como usted señala, </w:t>
      </w:r>
      <w:r w:rsidRPr="00B13557">
        <w:rPr>
          <w:sz w:val="28"/>
          <w:szCs w:val="28"/>
          <w:highlight w:val="yellow"/>
        </w:rPr>
        <w:t>Cohen estaba allí desestimando las conclusiones extraídas de las mediciones de cianuro en las paredes de los campos de trabajo alemanes como una "teoría de la conspiración</w:t>
      </w:r>
      <w:r w:rsidRPr="00A72C30">
        <w:rPr>
          <w:sz w:val="28"/>
          <w:szCs w:val="28"/>
        </w:rPr>
        <w:t>". Utilizó una forma eficaz de discurso diseñada para poner fin al debate y sustituirlo por una emoción bastante simple: el odio. Mucha gente me odiaba después de haber pasado por todo esto, y eso fue una experiencia nueva.</w:t>
      </w:r>
    </w:p>
    <w:p w14:paraId="31E5440F" w14:textId="77777777" w:rsidR="00503179" w:rsidRDefault="00503179" w:rsidP="00503179">
      <w:pPr>
        <w:rPr>
          <w:sz w:val="28"/>
          <w:szCs w:val="28"/>
        </w:rPr>
      </w:pPr>
      <w:r w:rsidRPr="00A72C30">
        <w:rPr>
          <w:b/>
          <w:bCs/>
          <w:sz w:val="28"/>
          <w:szCs w:val="28"/>
        </w:rPr>
        <w:lastRenderedPageBreak/>
        <w:t>JEA</w:t>
      </w:r>
      <w:r w:rsidRPr="00A72C30">
        <w:rPr>
          <w:sz w:val="28"/>
          <w:szCs w:val="28"/>
        </w:rPr>
        <w:t>: Usted escribió:</w:t>
      </w:r>
    </w:p>
    <w:p w14:paraId="3945EEF7" w14:textId="77777777" w:rsidR="00B13557" w:rsidRPr="00A72C30" w:rsidRDefault="00B13557" w:rsidP="00503179">
      <w:pPr>
        <w:rPr>
          <w:sz w:val="28"/>
          <w:szCs w:val="28"/>
        </w:rPr>
      </w:pPr>
    </w:p>
    <w:p w14:paraId="4370C738" w14:textId="77777777" w:rsidR="00503179" w:rsidRPr="007A7251" w:rsidRDefault="00503179" w:rsidP="00503179">
      <w:pPr>
        <w:rPr>
          <w:sz w:val="28"/>
          <w:szCs w:val="28"/>
          <w:highlight w:val="yellow"/>
        </w:rPr>
      </w:pPr>
      <w:r w:rsidRPr="00B13557">
        <w:rPr>
          <w:sz w:val="28"/>
          <w:szCs w:val="28"/>
          <w:highlight w:val="yellow"/>
        </w:rPr>
        <w:t>Tras algo más de una década de tranquila investigación académica, mi vida cambió bruscamente cuando me vi condenado éticamente, expulsado de grupos educados y decentes, vetado de foros y denunciado en periódicos, y la mitad de mis amigos dejaron de hablarme, mientras que la otra mitad seguiría haciéndolo siempre que me mantuviera alejado de "ese horrible tema".</w:t>
      </w:r>
      <w:r w:rsidRPr="00A72C30">
        <w:rPr>
          <w:sz w:val="28"/>
          <w:szCs w:val="28"/>
        </w:rPr>
        <w:t xml:space="preserve"> Así que, como filósofo, se me concedió una inusual y excelente oportunidad para reflexionar sobre la diferencia entre lo que es real y lo que es ilusorio. </w:t>
      </w:r>
      <w:r w:rsidRPr="007A7251">
        <w:rPr>
          <w:sz w:val="28"/>
          <w:szCs w:val="28"/>
          <w:highlight w:val="yellow"/>
        </w:rPr>
        <w:t>Debería estar agradecido a mis compatriotas por negarse en redondo a un debate racional sobre este tema, por insistir en mi silencio al respecto y por transformar la discusión en un insulto. Sé por lo que he pasado. He estado bien cocinado... La condena que se me impuso fue ostensiblemente política... Al entrar en mi local, o incluso en mi gimnasio, sentí como si me hubieran marcado en la frente una marca de Caín"</w:t>
      </w:r>
      <w:r w:rsidRPr="007A7251">
        <w:rPr>
          <w:sz w:val="28"/>
          <w:szCs w:val="28"/>
          <w:highlight w:val="yellow"/>
        </w:rPr>
        <w:fldChar w:fldCharType="begin"/>
      </w:r>
      <w:r w:rsidRPr="007A7251">
        <w:rPr>
          <w:sz w:val="28"/>
          <w:szCs w:val="28"/>
          <w:highlight w:val="yellow"/>
        </w:rPr>
        <w:instrText>HYPERLINK "https://www.unz.com/article/astronomer-and-historian-of-science-examines-the-holocaust-industry/" \l "footnote_18"</w:instrText>
      </w:r>
      <w:r w:rsidRPr="007A7251">
        <w:rPr>
          <w:sz w:val="28"/>
          <w:szCs w:val="28"/>
          <w:highlight w:val="yellow"/>
        </w:rPr>
      </w:r>
      <w:r w:rsidRPr="007A7251">
        <w:rPr>
          <w:sz w:val="28"/>
          <w:szCs w:val="28"/>
          <w:highlight w:val="yellow"/>
        </w:rPr>
        <w:fldChar w:fldCharType="separate"/>
      </w:r>
      <w:r w:rsidRPr="007A7251">
        <w:rPr>
          <w:rStyle w:val="Hipervnculo"/>
          <w:b/>
          <w:bCs/>
          <w:sz w:val="28"/>
          <w:szCs w:val="28"/>
          <w:highlight w:val="yellow"/>
        </w:rPr>
        <w:t>[18]</w:t>
      </w:r>
      <w:r w:rsidRPr="007A7251">
        <w:rPr>
          <w:sz w:val="28"/>
          <w:szCs w:val="28"/>
          <w:highlight w:val="yellow"/>
        </w:rPr>
        <w:fldChar w:fldCharType="end"/>
      </w:r>
    </w:p>
    <w:p w14:paraId="58978C07" w14:textId="6365D5DA" w:rsidR="00503179" w:rsidRDefault="00503179" w:rsidP="00503179">
      <w:pPr>
        <w:rPr>
          <w:sz w:val="28"/>
          <w:szCs w:val="28"/>
        </w:rPr>
      </w:pPr>
      <w:r w:rsidRPr="007A7251">
        <w:rPr>
          <w:sz w:val="28"/>
          <w:szCs w:val="28"/>
          <w:highlight w:val="yellow"/>
        </w:rPr>
        <w:t xml:space="preserve">Además, usted observó </w:t>
      </w:r>
      <w:r w:rsidRPr="007A7251">
        <w:rPr>
          <w:sz w:val="28"/>
          <w:szCs w:val="28"/>
          <w:highlight w:val="cyan"/>
        </w:rPr>
        <w:t>que "nadie parecía interesado en lo que yo había hecho realmente, a saber, sintetizar un par de investigaciones químicas relativas al cianuro de pared residual tomado de los campos de trabajo de la Segunda Guerra Mundial"</w:t>
      </w:r>
      <w:r w:rsidRPr="007A7251">
        <w:rPr>
          <w:sz w:val="28"/>
          <w:szCs w:val="28"/>
          <w:highlight w:val="cyan"/>
        </w:rPr>
        <w:fldChar w:fldCharType="begin"/>
      </w:r>
      <w:r w:rsidRPr="007A7251">
        <w:rPr>
          <w:sz w:val="28"/>
          <w:szCs w:val="28"/>
          <w:highlight w:val="cyan"/>
        </w:rPr>
        <w:instrText>HYPERLINK "https://www.unz.com/article/astronomer-and-historian-of-science-examines-the-holocaust-industry/" \l "footnote_19"</w:instrText>
      </w:r>
      <w:r w:rsidRPr="007A7251">
        <w:rPr>
          <w:sz w:val="28"/>
          <w:szCs w:val="28"/>
          <w:highlight w:val="cyan"/>
        </w:rPr>
      </w:r>
      <w:r w:rsidRPr="007A7251">
        <w:rPr>
          <w:sz w:val="28"/>
          <w:szCs w:val="28"/>
          <w:highlight w:val="cyan"/>
        </w:rPr>
        <w:fldChar w:fldCharType="separate"/>
      </w:r>
      <w:r w:rsidRPr="007A7251">
        <w:rPr>
          <w:rStyle w:val="Hipervnculo"/>
          <w:b/>
          <w:bCs/>
          <w:sz w:val="28"/>
          <w:szCs w:val="28"/>
          <w:highlight w:val="cyan"/>
        </w:rPr>
        <w:t>[19]</w:t>
      </w:r>
      <w:r w:rsidRPr="007A7251">
        <w:rPr>
          <w:rStyle w:val="Hipervnculo"/>
          <w:sz w:val="28"/>
          <w:szCs w:val="28"/>
          <w:highlight w:val="cyan"/>
        </w:rPr>
        <w:br/>
      </w:r>
      <w:r w:rsidRPr="007A7251">
        <w:rPr>
          <w:sz w:val="28"/>
          <w:szCs w:val="28"/>
          <w:highlight w:val="cyan"/>
        </w:rPr>
        <w:fldChar w:fldCharType="end"/>
      </w:r>
      <w:r w:rsidRPr="00A72C30">
        <w:rPr>
          <w:sz w:val="28"/>
          <w:szCs w:val="28"/>
        </w:rPr>
        <w:t>Esto es, según cualquier criterio justo, el trabajo de un investigador serio dedicado a la investigación empírica. Entonces, ¿qué tipo de investigación creen que esperaba la clase dirigente del Holocausto? ¿Ha preguntado alguna vez a sus representantes qué tipo de pruebas o metodología científica considerarían aceptables?</w:t>
      </w:r>
    </w:p>
    <w:p w14:paraId="6530C366" w14:textId="77777777" w:rsidR="007A7251" w:rsidRPr="00A72C30" w:rsidRDefault="007A7251" w:rsidP="00503179">
      <w:pPr>
        <w:rPr>
          <w:sz w:val="28"/>
          <w:szCs w:val="28"/>
        </w:rPr>
      </w:pPr>
    </w:p>
    <w:p w14:paraId="48E3DCD5" w14:textId="77777777" w:rsidR="00503179" w:rsidRDefault="00503179" w:rsidP="00503179">
      <w:pPr>
        <w:rPr>
          <w:sz w:val="28"/>
          <w:szCs w:val="28"/>
        </w:rPr>
      </w:pPr>
      <w:r w:rsidRPr="00A72C30">
        <w:rPr>
          <w:b/>
          <w:bCs/>
          <w:sz w:val="28"/>
          <w:szCs w:val="28"/>
        </w:rPr>
        <w:t>NK</w:t>
      </w:r>
      <w:r w:rsidRPr="00A72C30">
        <w:rPr>
          <w:sz w:val="28"/>
          <w:szCs w:val="28"/>
        </w:rPr>
        <w:t>: La metáfora de la Caverna de Platón parece haber cobrado repentina actualidad en el siglo XXI. Allí describía cómo la gente estaba encadenada a ver sólo las imágenes parpadeantes de la pared, que confunden con la realidad. Se enfurecen con cualquier persona que venga del mundo de la superficie que intente hablarles de él y tratan de destruirlos. Seguramente tenemos que creer -como usted, señor, ha tratado de demostrar en varios artículos- en algún tipo de principio del Logos que significa que podemos, mediante el debate, encontrar juntos por medio de la lógica lo que sea la verdad.</w:t>
      </w:r>
    </w:p>
    <w:p w14:paraId="14AA75B9" w14:textId="77777777" w:rsidR="007A7251" w:rsidRPr="00A72C30" w:rsidRDefault="007A7251" w:rsidP="00503179">
      <w:pPr>
        <w:rPr>
          <w:sz w:val="28"/>
          <w:szCs w:val="28"/>
        </w:rPr>
      </w:pPr>
    </w:p>
    <w:p w14:paraId="689BAD9F" w14:textId="77777777" w:rsidR="00503179" w:rsidRDefault="00503179" w:rsidP="00503179">
      <w:pPr>
        <w:rPr>
          <w:sz w:val="28"/>
          <w:szCs w:val="28"/>
        </w:rPr>
      </w:pPr>
      <w:r w:rsidRPr="00A72C30">
        <w:rPr>
          <w:sz w:val="28"/>
          <w:szCs w:val="28"/>
        </w:rPr>
        <w:t xml:space="preserve">Creo que </w:t>
      </w:r>
      <w:r w:rsidRPr="007A7251">
        <w:rPr>
          <w:sz w:val="28"/>
          <w:szCs w:val="28"/>
          <w:highlight w:val="yellow"/>
        </w:rPr>
        <w:t>el "establishment del Holocausto" se preocupa de promover historias, de supuestos "supervivientes del Holocausto".</w:t>
      </w:r>
      <w:r w:rsidRPr="00A72C30">
        <w:rPr>
          <w:sz w:val="28"/>
          <w:szCs w:val="28"/>
        </w:rPr>
        <w:t xml:space="preserve"> Debemos tener en cuenta la catastrófica situación que se ha desarrollado aquí, en la que </w:t>
      </w:r>
      <w:r w:rsidRPr="007A7251">
        <w:rPr>
          <w:sz w:val="28"/>
          <w:szCs w:val="28"/>
          <w:highlight w:val="yellow"/>
        </w:rPr>
        <w:t xml:space="preserve">el </w:t>
      </w:r>
      <w:r w:rsidRPr="007A7251">
        <w:rPr>
          <w:sz w:val="28"/>
          <w:szCs w:val="28"/>
          <w:highlight w:val="yellow"/>
        </w:rPr>
        <w:lastRenderedPageBreak/>
        <w:t>gobierno alemán ha estado pagando y sigue pagando a cualquiera que afirme ser un superviviente del Holocausto</w:t>
      </w:r>
      <w:r w:rsidRPr="007A7251">
        <w:rPr>
          <w:sz w:val="28"/>
          <w:szCs w:val="28"/>
          <w:highlight w:val="yellow"/>
        </w:rPr>
        <w:fldChar w:fldCharType="begin"/>
      </w:r>
      <w:r w:rsidRPr="007A7251">
        <w:rPr>
          <w:sz w:val="28"/>
          <w:szCs w:val="28"/>
          <w:highlight w:val="yellow"/>
        </w:rPr>
        <w:instrText>HYPERLINK "https://www.unz.com/article/astronomer-and-historian-of-science-examines-the-holocaust-industry/" \l "footnote_20"</w:instrText>
      </w:r>
      <w:r w:rsidRPr="007A7251">
        <w:rPr>
          <w:sz w:val="28"/>
          <w:szCs w:val="28"/>
          <w:highlight w:val="yellow"/>
        </w:rPr>
      </w:r>
      <w:r w:rsidRPr="007A7251">
        <w:rPr>
          <w:sz w:val="28"/>
          <w:szCs w:val="28"/>
          <w:highlight w:val="yellow"/>
        </w:rPr>
        <w:fldChar w:fldCharType="separate"/>
      </w:r>
      <w:r w:rsidRPr="007A7251">
        <w:rPr>
          <w:rStyle w:val="Hipervnculo"/>
          <w:b/>
          <w:bCs/>
          <w:sz w:val="28"/>
          <w:szCs w:val="28"/>
          <w:highlight w:val="yellow"/>
        </w:rPr>
        <w:t>[20]</w:t>
      </w:r>
      <w:r w:rsidRPr="007A7251">
        <w:rPr>
          <w:sz w:val="28"/>
          <w:szCs w:val="28"/>
          <w:highlight w:val="yellow"/>
        </w:rPr>
        <w:fldChar w:fldCharType="end"/>
      </w:r>
      <w:r w:rsidRPr="007A7251">
        <w:rPr>
          <w:sz w:val="28"/>
          <w:szCs w:val="28"/>
          <w:highlight w:val="yellow"/>
        </w:rPr>
        <w:t> Esa es una motivación muy fuerte para mejorar la memoria, digamos. Estas personas luego van a las escuelas. Sus "recuerdos" son promovidos por el establishment</w:t>
      </w:r>
      <w:r w:rsidRPr="00A72C30">
        <w:rPr>
          <w:sz w:val="28"/>
          <w:szCs w:val="28"/>
        </w:rPr>
        <w:t>, y cualquiera que desafíe la sabiduría aceptada es condenado éticamente.</w:t>
      </w:r>
    </w:p>
    <w:p w14:paraId="59B2BA9A" w14:textId="77777777" w:rsidR="007A7251" w:rsidRPr="00A72C30" w:rsidRDefault="007A7251" w:rsidP="00503179">
      <w:pPr>
        <w:rPr>
          <w:sz w:val="28"/>
          <w:szCs w:val="28"/>
        </w:rPr>
      </w:pPr>
    </w:p>
    <w:p w14:paraId="37608939" w14:textId="77777777" w:rsidR="00503179" w:rsidRDefault="00503179" w:rsidP="00503179">
      <w:pPr>
        <w:rPr>
          <w:sz w:val="28"/>
          <w:szCs w:val="28"/>
        </w:rPr>
      </w:pPr>
      <w:r w:rsidRPr="007A7251">
        <w:rPr>
          <w:sz w:val="28"/>
          <w:szCs w:val="28"/>
          <w:highlight w:val="cyan"/>
        </w:rPr>
        <w:t>La UCL a la que me gustaría haber pertenecido habría mantenido un debate detallado sobre la absorción del gas cianuro por los ladrillos y las paredes, la naturaleza del complejo ferrocianuro y cuándo se vuelve azul, y si permanece permanentemente en el ladrillo</w:t>
      </w:r>
      <w:r w:rsidRPr="00A72C30">
        <w:rPr>
          <w:sz w:val="28"/>
          <w:szCs w:val="28"/>
        </w:rPr>
        <w:t xml:space="preserve">. </w:t>
      </w:r>
      <w:r w:rsidRPr="007A7251">
        <w:rPr>
          <w:sz w:val="28"/>
          <w:szCs w:val="28"/>
          <w:highlight w:val="yellow"/>
        </w:rPr>
        <w:t>Se habría encargado una nueva investigación para visitar Birkenau-Auschwitz y extraer más muestras de ladrillos, y se habrían utilizado los procedimientos de ensayo químico más avanzados para medir el cianuro. Pero tal vez eso sólo ocurra en un universo paralelo: ....</w:t>
      </w:r>
    </w:p>
    <w:p w14:paraId="7556794E" w14:textId="77777777" w:rsidR="007A7251" w:rsidRPr="00A72C30" w:rsidRDefault="007A7251" w:rsidP="00503179">
      <w:pPr>
        <w:rPr>
          <w:sz w:val="28"/>
          <w:szCs w:val="28"/>
        </w:rPr>
      </w:pPr>
    </w:p>
    <w:p w14:paraId="0D7D2F18" w14:textId="77777777" w:rsidR="00503179" w:rsidRDefault="00503179" w:rsidP="00503179">
      <w:pPr>
        <w:rPr>
          <w:b/>
          <w:bCs/>
          <w:sz w:val="28"/>
          <w:szCs w:val="28"/>
          <w:lang w:val="en-US"/>
        </w:rPr>
      </w:pPr>
      <w:proofErr w:type="spellStart"/>
      <w:r w:rsidRPr="00A72C30">
        <w:rPr>
          <w:b/>
          <w:bCs/>
          <w:sz w:val="28"/>
          <w:szCs w:val="28"/>
          <w:lang w:val="en-US"/>
        </w:rPr>
        <w:t>Notas</w:t>
      </w:r>
      <w:proofErr w:type="spellEnd"/>
    </w:p>
    <w:p w14:paraId="5CE0ABF7" w14:textId="77777777" w:rsidR="007A7251" w:rsidRPr="00A72C30" w:rsidRDefault="007A7251" w:rsidP="00503179">
      <w:pPr>
        <w:rPr>
          <w:sz w:val="28"/>
          <w:szCs w:val="28"/>
          <w:lang w:val="en-US"/>
        </w:rPr>
      </w:pPr>
    </w:p>
    <w:p w14:paraId="168467F7" w14:textId="77777777" w:rsidR="00503179" w:rsidRDefault="00503179" w:rsidP="00503179">
      <w:pPr>
        <w:rPr>
          <w:sz w:val="28"/>
          <w:szCs w:val="28"/>
          <w:lang w:val="en-US"/>
        </w:rPr>
      </w:pPr>
      <w:r w:rsidRPr="00A72C30">
        <w:rPr>
          <w:sz w:val="28"/>
          <w:szCs w:val="28"/>
          <w:lang w:val="en-US"/>
        </w:rPr>
        <w:t>[</w:t>
      </w:r>
      <w:hyperlink r:id="rId10" w:anchor="footnoteref_1" w:history="1">
        <w:r w:rsidRPr="00A72C30">
          <w:rPr>
            <w:rStyle w:val="Hipervnculo"/>
            <w:b/>
            <w:bCs/>
            <w:sz w:val="28"/>
            <w:szCs w:val="28"/>
            <w:lang w:val="en-US"/>
          </w:rPr>
          <w:t>1]</w:t>
        </w:r>
      </w:hyperlink>
      <w:r w:rsidRPr="00A72C30">
        <w:rPr>
          <w:sz w:val="28"/>
          <w:szCs w:val="28"/>
          <w:lang w:val="en-US"/>
        </w:rPr>
        <w:t> </w:t>
      </w:r>
      <w:proofErr w:type="spellStart"/>
      <w:r w:rsidRPr="00A72C30">
        <w:rPr>
          <w:sz w:val="28"/>
          <w:szCs w:val="28"/>
          <w:lang w:val="en-US"/>
        </w:rPr>
        <w:t>Véase</w:t>
      </w:r>
      <w:proofErr w:type="spellEnd"/>
      <w:r w:rsidRPr="00A72C30">
        <w:rPr>
          <w:sz w:val="28"/>
          <w:szCs w:val="28"/>
          <w:lang w:val="en-US"/>
        </w:rPr>
        <w:t xml:space="preserve">, </w:t>
      </w:r>
      <w:proofErr w:type="spellStart"/>
      <w:r w:rsidRPr="00A72C30">
        <w:rPr>
          <w:sz w:val="28"/>
          <w:szCs w:val="28"/>
          <w:lang w:val="en-US"/>
        </w:rPr>
        <w:t>por</w:t>
      </w:r>
      <w:proofErr w:type="spellEnd"/>
      <w:r w:rsidRPr="00A72C30">
        <w:rPr>
          <w:sz w:val="28"/>
          <w:szCs w:val="28"/>
          <w:lang w:val="en-US"/>
        </w:rPr>
        <w:t xml:space="preserve"> </w:t>
      </w:r>
      <w:proofErr w:type="spellStart"/>
      <w:r w:rsidRPr="00A72C30">
        <w:rPr>
          <w:sz w:val="28"/>
          <w:szCs w:val="28"/>
          <w:lang w:val="en-US"/>
        </w:rPr>
        <w:t>ejemplo</w:t>
      </w:r>
      <w:proofErr w:type="spellEnd"/>
      <w:r w:rsidRPr="00A72C30">
        <w:rPr>
          <w:sz w:val="28"/>
          <w:szCs w:val="28"/>
          <w:lang w:val="en-US"/>
        </w:rPr>
        <w:t xml:space="preserve">, Nicholas </w:t>
      </w:r>
      <w:proofErr w:type="spellStart"/>
      <w:r w:rsidRPr="00A72C30">
        <w:rPr>
          <w:sz w:val="28"/>
          <w:szCs w:val="28"/>
          <w:lang w:val="en-US"/>
        </w:rPr>
        <w:t>Kollerstrom</w:t>
      </w:r>
      <w:proofErr w:type="spellEnd"/>
      <w:r w:rsidRPr="00A72C30">
        <w:rPr>
          <w:sz w:val="28"/>
          <w:szCs w:val="28"/>
          <w:lang w:val="en-US"/>
        </w:rPr>
        <w:t>, "John Herschel on the Discovery of Neptune", </w:t>
      </w:r>
      <w:r w:rsidRPr="00A72C30">
        <w:rPr>
          <w:i/>
          <w:iCs/>
          <w:sz w:val="28"/>
          <w:szCs w:val="28"/>
          <w:lang w:val="en-US"/>
        </w:rPr>
        <w:t>Journal of Astronomical History and Heritage</w:t>
      </w:r>
      <w:r w:rsidRPr="00A72C30">
        <w:rPr>
          <w:sz w:val="28"/>
          <w:szCs w:val="28"/>
          <w:lang w:val="en-US"/>
        </w:rPr>
        <w:t>, 9(2), 151-158 (2006); "Decoding the Antikythera Mechanism", </w:t>
      </w:r>
      <w:r w:rsidRPr="00A72C30">
        <w:rPr>
          <w:i/>
          <w:iCs/>
          <w:sz w:val="28"/>
          <w:szCs w:val="28"/>
          <w:lang w:val="en-US"/>
        </w:rPr>
        <w:t>Astronomy Now</w:t>
      </w:r>
      <w:r w:rsidRPr="00A72C30">
        <w:rPr>
          <w:sz w:val="28"/>
          <w:szCs w:val="28"/>
          <w:lang w:val="en-US"/>
        </w:rPr>
        <w:t>, Vol. 21, No. 3, 32-35, 2007; "The Case of the Pilfered Planet: Did the British steal Neptune?", </w:t>
      </w:r>
      <w:r w:rsidRPr="00A72C30">
        <w:rPr>
          <w:i/>
          <w:iCs/>
          <w:sz w:val="28"/>
          <w:szCs w:val="28"/>
          <w:lang w:val="en-US"/>
        </w:rPr>
        <w:t>Scientific</w:t>
      </w:r>
      <w:r w:rsidRPr="00A72C30">
        <w:rPr>
          <w:sz w:val="28"/>
          <w:szCs w:val="28"/>
          <w:lang w:val="en-US"/>
        </w:rPr>
        <w:t> </w:t>
      </w:r>
      <w:r w:rsidRPr="00A72C30">
        <w:rPr>
          <w:i/>
          <w:iCs/>
          <w:sz w:val="28"/>
          <w:szCs w:val="28"/>
          <w:lang w:val="en-US"/>
        </w:rPr>
        <w:t>American</w:t>
      </w:r>
      <w:r w:rsidRPr="00A72C30">
        <w:rPr>
          <w:sz w:val="28"/>
          <w:szCs w:val="28"/>
          <w:lang w:val="en-US"/>
        </w:rPr>
        <w:t xml:space="preserve">, 1 de </w:t>
      </w:r>
      <w:proofErr w:type="spellStart"/>
      <w:r w:rsidRPr="00A72C30">
        <w:rPr>
          <w:sz w:val="28"/>
          <w:szCs w:val="28"/>
          <w:lang w:val="en-US"/>
        </w:rPr>
        <w:t>diciembre</w:t>
      </w:r>
      <w:proofErr w:type="spellEnd"/>
      <w:r w:rsidRPr="00A72C30">
        <w:rPr>
          <w:sz w:val="28"/>
          <w:szCs w:val="28"/>
          <w:lang w:val="en-US"/>
        </w:rPr>
        <w:t xml:space="preserve"> de 2004; "Overview/Neptune Discovery", </w:t>
      </w:r>
      <w:r w:rsidRPr="00A72C30">
        <w:rPr>
          <w:i/>
          <w:iCs/>
          <w:sz w:val="28"/>
          <w:szCs w:val="28"/>
          <w:lang w:val="en-US"/>
        </w:rPr>
        <w:t>Scientific American</w:t>
      </w:r>
      <w:r w:rsidRPr="00A72C30">
        <w:rPr>
          <w:sz w:val="28"/>
          <w:szCs w:val="28"/>
          <w:lang w:val="en-US"/>
        </w:rPr>
        <w:t xml:space="preserve">, 22 de </w:t>
      </w:r>
      <w:proofErr w:type="spellStart"/>
      <w:r w:rsidRPr="00A72C30">
        <w:rPr>
          <w:sz w:val="28"/>
          <w:szCs w:val="28"/>
          <w:lang w:val="en-US"/>
        </w:rPr>
        <w:t>noviembre</w:t>
      </w:r>
      <w:proofErr w:type="spellEnd"/>
      <w:r w:rsidRPr="00A72C30">
        <w:rPr>
          <w:sz w:val="28"/>
          <w:szCs w:val="28"/>
          <w:lang w:val="en-US"/>
        </w:rPr>
        <w:t xml:space="preserve"> de 2004.</w:t>
      </w:r>
    </w:p>
    <w:p w14:paraId="433498E4" w14:textId="77777777" w:rsidR="007A7251" w:rsidRPr="00A72C30" w:rsidRDefault="007A7251" w:rsidP="00503179">
      <w:pPr>
        <w:rPr>
          <w:sz w:val="28"/>
          <w:szCs w:val="28"/>
          <w:lang w:val="en-US"/>
        </w:rPr>
      </w:pPr>
    </w:p>
    <w:p w14:paraId="709523B4" w14:textId="77777777" w:rsidR="00503179" w:rsidRDefault="00503179" w:rsidP="00503179">
      <w:pPr>
        <w:rPr>
          <w:sz w:val="28"/>
          <w:szCs w:val="28"/>
          <w:lang w:val="en-US"/>
        </w:rPr>
      </w:pPr>
      <w:r w:rsidRPr="00A72C30">
        <w:rPr>
          <w:sz w:val="28"/>
          <w:szCs w:val="28"/>
          <w:lang w:val="en-US"/>
        </w:rPr>
        <w:t>[</w:t>
      </w:r>
      <w:hyperlink r:id="rId11" w:anchor="footnoteref_2" w:history="1">
        <w:r w:rsidRPr="00A72C30">
          <w:rPr>
            <w:rStyle w:val="Hipervnculo"/>
            <w:b/>
            <w:bCs/>
            <w:sz w:val="28"/>
            <w:szCs w:val="28"/>
            <w:lang w:val="en-US"/>
          </w:rPr>
          <w:t>2]</w:t>
        </w:r>
      </w:hyperlink>
      <w:r w:rsidRPr="00A72C30">
        <w:rPr>
          <w:sz w:val="28"/>
          <w:szCs w:val="28"/>
          <w:lang w:val="en-US"/>
        </w:rPr>
        <w:t> </w:t>
      </w:r>
      <w:proofErr w:type="spellStart"/>
      <w:r w:rsidRPr="00A72C30">
        <w:rPr>
          <w:sz w:val="28"/>
          <w:szCs w:val="28"/>
          <w:lang w:val="en-US"/>
        </w:rPr>
        <w:t>Véase</w:t>
      </w:r>
      <w:proofErr w:type="spellEnd"/>
      <w:r w:rsidRPr="00A72C30">
        <w:rPr>
          <w:sz w:val="28"/>
          <w:szCs w:val="28"/>
          <w:lang w:val="en-US"/>
        </w:rPr>
        <w:t xml:space="preserve">, </w:t>
      </w:r>
      <w:proofErr w:type="spellStart"/>
      <w:r w:rsidRPr="00A72C30">
        <w:rPr>
          <w:sz w:val="28"/>
          <w:szCs w:val="28"/>
          <w:lang w:val="en-US"/>
        </w:rPr>
        <w:t>por</w:t>
      </w:r>
      <w:proofErr w:type="spellEnd"/>
      <w:r w:rsidRPr="00A72C30">
        <w:rPr>
          <w:sz w:val="28"/>
          <w:szCs w:val="28"/>
          <w:lang w:val="en-US"/>
        </w:rPr>
        <w:t xml:space="preserve"> </w:t>
      </w:r>
      <w:proofErr w:type="spellStart"/>
      <w:r w:rsidRPr="00A72C30">
        <w:rPr>
          <w:sz w:val="28"/>
          <w:szCs w:val="28"/>
          <w:lang w:val="en-US"/>
        </w:rPr>
        <w:t>ejemplo</w:t>
      </w:r>
      <w:proofErr w:type="spellEnd"/>
      <w:r w:rsidRPr="00A72C30">
        <w:rPr>
          <w:sz w:val="28"/>
          <w:szCs w:val="28"/>
          <w:lang w:val="en-US"/>
        </w:rPr>
        <w:t>, William L. Harper, </w:t>
      </w:r>
      <w:r w:rsidRPr="00A72C30">
        <w:rPr>
          <w:i/>
          <w:iCs/>
          <w:sz w:val="28"/>
          <w:szCs w:val="28"/>
          <w:lang w:val="en-US"/>
        </w:rPr>
        <w:t>Isaac Newton's Scientific Method: Turning Data into Evidence about Gravity and Cosmology </w:t>
      </w:r>
      <w:r w:rsidRPr="00A72C30">
        <w:rPr>
          <w:sz w:val="28"/>
          <w:szCs w:val="28"/>
          <w:lang w:val="en-US"/>
        </w:rPr>
        <w:t>(Nueva York: Oxford University Press, 2011), 65, 162; Nicholas Campion, </w:t>
      </w:r>
      <w:r w:rsidRPr="00A72C30">
        <w:rPr>
          <w:i/>
          <w:iCs/>
          <w:sz w:val="28"/>
          <w:szCs w:val="28"/>
          <w:lang w:val="en-US"/>
        </w:rPr>
        <w:t>A History of Western Astrology, Volume II: The Medieval and Modern Worlds</w:t>
      </w:r>
      <w:r w:rsidRPr="00A72C30">
        <w:rPr>
          <w:sz w:val="28"/>
          <w:szCs w:val="28"/>
          <w:lang w:val="en-US"/>
        </w:rPr>
        <w:t> (Nueva York: Bloomsbury Academic, 2009), 310; James Gleick, </w:t>
      </w:r>
      <w:r w:rsidRPr="00A72C30">
        <w:rPr>
          <w:i/>
          <w:iCs/>
          <w:sz w:val="28"/>
          <w:szCs w:val="28"/>
          <w:lang w:val="en-US"/>
        </w:rPr>
        <w:t>Isaac Newton</w:t>
      </w:r>
      <w:r w:rsidRPr="00A72C30">
        <w:rPr>
          <w:sz w:val="28"/>
          <w:szCs w:val="28"/>
          <w:lang w:val="en-US"/>
        </w:rPr>
        <w:t> (Nueva York: Vantage Books, 2004), 226; Roger Hutchins, </w:t>
      </w:r>
      <w:r w:rsidRPr="00A72C30">
        <w:rPr>
          <w:i/>
          <w:iCs/>
          <w:sz w:val="28"/>
          <w:szCs w:val="28"/>
          <w:lang w:val="en-US"/>
        </w:rPr>
        <w:t>British University Observatories 1772-1939</w:t>
      </w:r>
      <w:r w:rsidRPr="00A72C30">
        <w:rPr>
          <w:sz w:val="28"/>
          <w:szCs w:val="28"/>
          <w:lang w:val="en-US"/>
        </w:rPr>
        <w:t> (Nueva York: Routledge, 2008), 91, 94, 105, 117, 155, 156, 158, 460, 467.</w:t>
      </w:r>
    </w:p>
    <w:p w14:paraId="77395393" w14:textId="77777777" w:rsidR="007A7251" w:rsidRPr="00A72C30" w:rsidRDefault="007A7251" w:rsidP="00503179">
      <w:pPr>
        <w:rPr>
          <w:sz w:val="28"/>
          <w:szCs w:val="28"/>
          <w:lang w:val="en-US"/>
        </w:rPr>
      </w:pPr>
    </w:p>
    <w:p w14:paraId="24879A57" w14:textId="77777777" w:rsidR="00503179" w:rsidRDefault="00503179" w:rsidP="00503179">
      <w:pPr>
        <w:rPr>
          <w:sz w:val="28"/>
          <w:szCs w:val="28"/>
          <w:lang w:val="en-US"/>
        </w:rPr>
      </w:pPr>
      <w:r w:rsidRPr="00A72C30">
        <w:rPr>
          <w:sz w:val="28"/>
          <w:szCs w:val="28"/>
          <w:lang w:val="en-US"/>
        </w:rPr>
        <w:t>[</w:t>
      </w:r>
      <w:hyperlink r:id="rId12" w:anchor="footnoteref_3" w:history="1">
        <w:r w:rsidRPr="00A72C30">
          <w:rPr>
            <w:rStyle w:val="Hipervnculo"/>
            <w:b/>
            <w:bCs/>
            <w:sz w:val="28"/>
            <w:szCs w:val="28"/>
            <w:lang w:val="en-US"/>
          </w:rPr>
          <w:t>3]</w:t>
        </w:r>
      </w:hyperlink>
      <w:r w:rsidRPr="00A72C30">
        <w:rPr>
          <w:sz w:val="28"/>
          <w:szCs w:val="28"/>
          <w:lang w:val="en-US"/>
        </w:rPr>
        <w:t> Nigel Copsey y John E. Richardson, eds., </w:t>
      </w:r>
      <w:r w:rsidRPr="00A72C30">
        <w:rPr>
          <w:i/>
          <w:iCs/>
          <w:sz w:val="28"/>
          <w:szCs w:val="28"/>
          <w:lang w:val="en-US"/>
        </w:rPr>
        <w:t>Cultures of Post-War British Fascism</w:t>
      </w:r>
      <w:r w:rsidRPr="00A72C30">
        <w:rPr>
          <w:sz w:val="28"/>
          <w:szCs w:val="28"/>
          <w:lang w:val="en-US"/>
        </w:rPr>
        <w:t>(Nueva York: Routledge, 2015), 190.</w:t>
      </w:r>
    </w:p>
    <w:p w14:paraId="0253C2F6" w14:textId="77777777" w:rsidR="007A7251" w:rsidRPr="00A72C30" w:rsidRDefault="007A7251" w:rsidP="00503179">
      <w:pPr>
        <w:rPr>
          <w:sz w:val="28"/>
          <w:szCs w:val="28"/>
          <w:lang w:val="en-US"/>
        </w:rPr>
      </w:pPr>
    </w:p>
    <w:p w14:paraId="0138CF74" w14:textId="77777777" w:rsidR="00503179" w:rsidRDefault="00503179" w:rsidP="00503179">
      <w:pPr>
        <w:rPr>
          <w:sz w:val="28"/>
          <w:szCs w:val="28"/>
          <w:lang w:val="en-US"/>
        </w:rPr>
      </w:pPr>
      <w:r w:rsidRPr="00A72C30">
        <w:rPr>
          <w:sz w:val="28"/>
          <w:szCs w:val="28"/>
          <w:lang w:val="en-US"/>
        </w:rPr>
        <w:t>[</w:t>
      </w:r>
      <w:hyperlink r:id="rId13" w:anchor="footnoteref_4" w:history="1">
        <w:r w:rsidRPr="00A72C30">
          <w:rPr>
            <w:rStyle w:val="Hipervnculo"/>
            <w:b/>
            <w:bCs/>
            <w:sz w:val="28"/>
            <w:szCs w:val="28"/>
            <w:lang w:val="en-US"/>
          </w:rPr>
          <w:t>4]</w:t>
        </w:r>
      </w:hyperlink>
      <w:r w:rsidRPr="00A72C30">
        <w:rPr>
          <w:sz w:val="28"/>
          <w:szCs w:val="28"/>
          <w:lang w:val="en-US"/>
        </w:rPr>
        <w:t> Paul Berben, </w:t>
      </w:r>
      <w:r w:rsidRPr="00A72C30">
        <w:rPr>
          <w:i/>
          <w:iCs/>
          <w:sz w:val="28"/>
          <w:szCs w:val="28"/>
          <w:lang w:val="en-US"/>
        </w:rPr>
        <w:t>Dachau: The Official History</w:t>
      </w:r>
      <w:r w:rsidRPr="00A72C30">
        <w:rPr>
          <w:sz w:val="28"/>
          <w:szCs w:val="28"/>
          <w:lang w:val="en-US"/>
        </w:rPr>
        <w:t> (Londres: Norfolk Press, 1975), 57.</w:t>
      </w:r>
    </w:p>
    <w:p w14:paraId="41BF38CC" w14:textId="77777777" w:rsidR="007A7251" w:rsidRPr="00A72C30" w:rsidRDefault="007A7251" w:rsidP="00503179">
      <w:pPr>
        <w:rPr>
          <w:sz w:val="28"/>
          <w:szCs w:val="28"/>
          <w:lang w:val="en-US"/>
        </w:rPr>
      </w:pPr>
    </w:p>
    <w:p w14:paraId="7B7B526E" w14:textId="77777777" w:rsidR="00503179" w:rsidRDefault="00503179" w:rsidP="00503179">
      <w:pPr>
        <w:rPr>
          <w:sz w:val="28"/>
          <w:szCs w:val="28"/>
        </w:rPr>
      </w:pPr>
      <w:r w:rsidRPr="00A72C30">
        <w:rPr>
          <w:sz w:val="28"/>
          <w:szCs w:val="28"/>
        </w:rPr>
        <w:lastRenderedPageBreak/>
        <w:t>[</w:t>
      </w:r>
      <w:r w:rsidRPr="00A72C30">
        <w:rPr>
          <w:sz w:val="28"/>
          <w:szCs w:val="28"/>
        </w:rPr>
        <w:fldChar w:fldCharType="begin"/>
      </w:r>
      <w:r w:rsidRPr="00A72C30">
        <w:rPr>
          <w:sz w:val="28"/>
          <w:szCs w:val="28"/>
        </w:rPr>
        <w:instrText>HYPERLINK "https://www.unz.com/article/astronomer-and-historian-of-science-examines-the-holocaust-industry/" \l "footnoteref_5"</w:instrText>
      </w:r>
      <w:r w:rsidRPr="00A72C30">
        <w:rPr>
          <w:sz w:val="28"/>
          <w:szCs w:val="28"/>
        </w:rPr>
      </w:r>
      <w:r w:rsidRPr="00A72C30">
        <w:rPr>
          <w:sz w:val="28"/>
          <w:szCs w:val="28"/>
        </w:rPr>
        <w:fldChar w:fldCharType="separate"/>
      </w:r>
      <w:r w:rsidRPr="00A72C30">
        <w:rPr>
          <w:rStyle w:val="Hipervnculo"/>
          <w:b/>
          <w:bCs/>
          <w:sz w:val="28"/>
          <w:szCs w:val="28"/>
        </w:rPr>
        <w:t>5]</w:t>
      </w:r>
      <w:r w:rsidRPr="00A72C30">
        <w:rPr>
          <w:sz w:val="28"/>
          <w:szCs w:val="28"/>
        </w:rPr>
        <w:fldChar w:fldCharType="end"/>
      </w:r>
      <w:r w:rsidRPr="00A72C30">
        <w:rPr>
          <w:sz w:val="28"/>
          <w:szCs w:val="28"/>
        </w:rPr>
        <w:t> Ibídem, 60.</w:t>
      </w:r>
    </w:p>
    <w:p w14:paraId="00277239" w14:textId="77777777" w:rsidR="00503179" w:rsidRPr="00A72C30" w:rsidRDefault="00503179" w:rsidP="00503179">
      <w:pPr>
        <w:rPr>
          <w:sz w:val="28"/>
          <w:szCs w:val="28"/>
        </w:rPr>
      </w:pPr>
      <w:r w:rsidRPr="00A72C30">
        <w:rPr>
          <w:sz w:val="28"/>
          <w:szCs w:val="28"/>
        </w:rPr>
        <w:t>[</w:t>
      </w:r>
      <w:r w:rsidRPr="00A72C30">
        <w:rPr>
          <w:sz w:val="28"/>
          <w:szCs w:val="28"/>
        </w:rPr>
        <w:fldChar w:fldCharType="begin"/>
      </w:r>
      <w:r w:rsidRPr="00A72C30">
        <w:rPr>
          <w:sz w:val="28"/>
          <w:szCs w:val="28"/>
        </w:rPr>
        <w:instrText>HYPERLINK "https://www.unz.com/article/astronomer-and-historian-of-science-examines-the-holocaust-industry/" \l "footnoteref_6"</w:instrText>
      </w:r>
      <w:r w:rsidRPr="00A72C30">
        <w:rPr>
          <w:sz w:val="28"/>
          <w:szCs w:val="28"/>
        </w:rPr>
      </w:r>
      <w:r w:rsidRPr="00A72C30">
        <w:rPr>
          <w:sz w:val="28"/>
          <w:szCs w:val="28"/>
        </w:rPr>
        <w:fldChar w:fldCharType="separate"/>
      </w:r>
      <w:r w:rsidRPr="00A72C30">
        <w:rPr>
          <w:rStyle w:val="Hipervnculo"/>
          <w:b/>
          <w:bCs/>
          <w:sz w:val="28"/>
          <w:szCs w:val="28"/>
        </w:rPr>
        <w:t>6]</w:t>
      </w:r>
      <w:r w:rsidRPr="00A72C30">
        <w:rPr>
          <w:sz w:val="28"/>
          <w:szCs w:val="28"/>
        </w:rPr>
        <w:fldChar w:fldCharType="end"/>
      </w:r>
      <w:r w:rsidRPr="00A72C30">
        <w:rPr>
          <w:sz w:val="28"/>
          <w:szCs w:val="28"/>
        </w:rPr>
        <w:t> Ibídem, 72.</w:t>
      </w:r>
    </w:p>
    <w:p w14:paraId="0455AD35" w14:textId="77777777" w:rsidR="00503179" w:rsidRPr="00A72C30" w:rsidRDefault="00503179" w:rsidP="00503179">
      <w:pPr>
        <w:rPr>
          <w:sz w:val="28"/>
          <w:szCs w:val="28"/>
          <w:lang w:val="en-US"/>
        </w:rPr>
      </w:pPr>
      <w:r w:rsidRPr="00A72C30">
        <w:rPr>
          <w:sz w:val="28"/>
          <w:szCs w:val="28"/>
          <w:lang w:val="en-US"/>
        </w:rPr>
        <w:t>[</w:t>
      </w:r>
      <w:hyperlink r:id="rId14" w:anchor="footnoteref_7" w:history="1">
        <w:r w:rsidRPr="00A72C30">
          <w:rPr>
            <w:rStyle w:val="Hipervnculo"/>
            <w:b/>
            <w:bCs/>
            <w:sz w:val="28"/>
            <w:szCs w:val="28"/>
            <w:lang w:val="en-US"/>
          </w:rPr>
          <w:t>7]</w:t>
        </w:r>
      </w:hyperlink>
      <w:r w:rsidRPr="00A72C30">
        <w:rPr>
          <w:sz w:val="28"/>
          <w:szCs w:val="28"/>
          <w:lang w:val="en-US"/>
        </w:rPr>
        <w:t> </w:t>
      </w:r>
      <w:proofErr w:type="spellStart"/>
      <w:r w:rsidRPr="00A72C30">
        <w:rPr>
          <w:sz w:val="28"/>
          <w:szCs w:val="28"/>
          <w:lang w:val="en-US"/>
        </w:rPr>
        <w:t>Ibídem</w:t>
      </w:r>
      <w:proofErr w:type="spellEnd"/>
      <w:r w:rsidRPr="00A72C30">
        <w:rPr>
          <w:sz w:val="28"/>
          <w:szCs w:val="28"/>
          <w:lang w:val="en-US"/>
        </w:rPr>
        <w:t>, 72-73.</w:t>
      </w:r>
    </w:p>
    <w:p w14:paraId="65E27C15" w14:textId="77777777" w:rsidR="00503179" w:rsidRPr="00A72C30" w:rsidRDefault="00503179" w:rsidP="00503179">
      <w:pPr>
        <w:rPr>
          <w:sz w:val="28"/>
          <w:szCs w:val="28"/>
          <w:lang w:val="en-US"/>
        </w:rPr>
      </w:pPr>
      <w:r w:rsidRPr="00A72C30">
        <w:rPr>
          <w:sz w:val="28"/>
          <w:szCs w:val="28"/>
          <w:lang w:val="en-US"/>
        </w:rPr>
        <w:t>[</w:t>
      </w:r>
      <w:hyperlink r:id="rId15" w:anchor="footnoteref_8" w:history="1">
        <w:r w:rsidRPr="00A72C30">
          <w:rPr>
            <w:rStyle w:val="Hipervnculo"/>
            <w:b/>
            <w:bCs/>
            <w:sz w:val="28"/>
            <w:szCs w:val="28"/>
            <w:lang w:val="en-US"/>
          </w:rPr>
          <w:t>8]</w:t>
        </w:r>
      </w:hyperlink>
      <w:r w:rsidRPr="00A72C30">
        <w:rPr>
          <w:sz w:val="28"/>
          <w:szCs w:val="28"/>
          <w:lang w:val="en-US"/>
        </w:rPr>
        <w:t> Ibid.</w:t>
      </w:r>
    </w:p>
    <w:p w14:paraId="3CBF11D3" w14:textId="77777777" w:rsidR="00503179" w:rsidRDefault="00503179" w:rsidP="00503179">
      <w:pPr>
        <w:rPr>
          <w:sz w:val="28"/>
          <w:szCs w:val="28"/>
          <w:lang w:val="en-US"/>
        </w:rPr>
      </w:pPr>
      <w:r w:rsidRPr="00A72C30">
        <w:rPr>
          <w:sz w:val="28"/>
          <w:szCs w:val="28"/>
          <w:lang w:val="en-US"/>
        </w:rPr>
        <w:t>[</w:t>
      </w:r>
      <w:hyperlink r:id="rId16" w:anchor="footnoteref_9" w:history="1">
        <w:r w:rsidRPr="00A72C30">
          <w:rPr>
            <w:rStyle w:val="Hipervnculo"/>
            <w:b/>
            <w:bCs/>
            <w:sz w:val="28"/>
            <w:szCs w:val="28"/>
            <w:lang w:val="en-US"/>
          </w:rPr>
          <w:t>9]</w:t>
        </w:r>
      </w:hyperlink>
      <w:r w:rsidRPr="00A72C30">
        <w:rPr>
          <w:sz w:val="28"/>
          <w:szCs w:val="28"/>
          <w:lang w:val="en-US"/>
        </w:rPr>
        <w:t> </w:t>
      </w:r>
      <w:proofErr w:type="spellStart"/>
      <w:r w:rsidRPr="00A72C30">
        <w:rPr>
          <w:sz w:val="28"/>
          <w:szCs w:val="28"/>
          <w:lang w:val="en-US"/>
        </w:rPr>
        <w:t>Ibídem</w:t>
      </w:r>
      <w:proofErr w:type="spellEnd"/>
      <w:r w:rsidRPr="00A72C30">
        <w:rPr>
          <w:sz w:val="28"/>
          <w:szCs w:val="28"/>
          <w:lang w:val="en-US"/>
        </w:rPr>
        <w:t>, 73.</w:t>
      </w:r>
    </w:p>
    <w:p w14:paraId="300B0709" w14:textId="77777777" w:rsidR="007A7251" w:rsidRPr="00A72C30" w:rsidRDefault="007A7251" w:rsidP="00503179">
      <w:pPr>
        <w:rPr>
          <w:sz w:val="28"/>
          <w:szCs w:val="28"/>
          <w:lang w:val="en-US"/>
        </w:rPr>
      </w:pPr>
    </w:p>
    <w:p w14:paraId="091B9755" w14:textId="77777777" w:rsidR="00503179" w:rsidRDefault="00503179" w:rsidP="00503179">
      <w:pPr>
        <w:rPr>
          <w:sz w:val="28"/>
          <w:szCs w:val="28"/>
          <w:lang w:val="en-US"/>
        </w:rPr>
      </w:pPr>
      <w:r w:rsidRPr="00A72C30">
        <w:rPr>
          <w:sz w:val="28"/>
          <w:szCs w:val="28"/>
          <w:lang w:val="en-US"/>
        </w:rPr>
        <w:t>[</w:t>
      </w:r>
      <w:hyperlink r:id="rId17" w:anchor="footnoteref_10" w:history="1">
        <w:r w:rsidRPr="00A72C30">
          <w:rPr>
            <w:rStyle w:val="Hipervnculo"/>
            <w:b/>
            <w:bCs/>
            <w:sz w:val="28"/>
            <w:szCs w:val="28"/>
            <w:lang w:val="en-US"/>
          </w:rPr>
          <w:t>10]</w:t>
        </w:r>
      </w:hyperlink>
      <w:r w:rsidRPr="00A72C30">
        <w:rPr>
          <w:sz w:val="28"/>
          <w:szCs w:val="28"/>
          <w:lang w:val="en-US"/>
        </w:rPr>
        <w:t> Sarah Gordon, </w:t>
      </w:r>
      <w:r w:rsidRPr="00A72C30">
        <w:rPr>
          <w:i/>
          <w:iCs/>
          <w:sz w:val="28"/>
          <w:szCs w:val="28"/>
          <w:lang w:val="en-US"/>
        </w:rPr>
        <w:t>Hitler, Germans, and the Jewish Question</w:t>
      </w:r>
      <w:r w:rsidRPr="00A72C30">
        <w:rPr>
          <w:sz w:val="28"/>
          <w:szCs w:val="28"/>
          <w:lang w:val="en-US"/>
        </w:rPr>
        <w:t> (Princeton: Princeton University Press, 1984).</w:t>
      </w:r>
    </w:p>
    <w:p w14:paraId="20402E1D" w14:textId="77777777" w:rsidR="007A7251" w:rsidRPr="00A72C30" w:rsidRDefault="007A7251" w:rsidP="00503179">
      <w:pPr>
        <w:rPr>
          <w:sz w:val="28"/>
          <w:szCs w:val="28"/>
          <w:lang w:val="en-US"/>
        </w:rPr>
      </w:pPr>
    </w:p>
    <w:p w14:paraId="02895CE4" w14:textId="77777777" w:rsidR="00503179" w:rsidRDefault="00503179" w:rsidP="00503179">
      <w:pPr>
        <w:rPr>
          <w:sz w:val="28"/>
          <w:szCs w:val="28"/>
        </w:rPr>
      </w:pPr>
      <w:r w:rsidRPr="00A72C30">
        <w:rPr>
          <w:sz w:val="28"/>
          <w:szCs w:val="28"/>
        </w:rPr>
        <w:t>[</w:t>
      </w:r>
      <w:r w:rsidRPr="00A72C30">
        <w:rPr>
          <w:sz w:val="28"/>
          <w:szCs w:val="28"/>
        </w:rPr>
        <w:fldChar w:fldCharType="begin"/>
      </w:r>
      <w:r w:rsidRPr="00A72C30">
        <w:rPr>
          <w:sz w:val="28"/>
          <w:szCs w:val="28"/>
        </w:rPr>
        <w:instrText>HYPERLINK "https://www.unz.com/article/astronomer-and-historian-of-science-examines-the-holocaust-industry/" \l "footnoteref_11"</w:instrText>
      </w:r>
      <w:r w:rsidRPr="00A72C30">
        <w:rPr>
          <w:sz w:val="28"/>
          <w:szCs w:val="28"/>
        </w:rPr>
      </w:r>
      <w:r w:rsidRPr="00A72C30">
        <w:rPr>
          <w:sz w:val="28"/>
          <w:szCs w:val="28"/>
        </w:rPr>
        <w:fldChar w:fldCharType="separate"/>
      </w:r>
      <w:r w:rsidRPr="00A72C30">
        <w:rPr>
          <w:rStyle w:val="Hipervnculo"/>
          <w:b/>
          <w:bCs/>
          <w:sz w:val="28"/>
          <w:szCs w:val="28"/>
        </w:rPr>
        <w:t>11]</w:t>
      </w:r>
      <w:r w:rsidRPr="00A72C30">
        <w:rPr>
          <w:sz w:val="28"/>
          <w:szCs w:val="28"/>
        </w:rPr>
        <w:fldChar w:fldCharType="end"/>
      </w:r>
      <w:r w:rsidRPr="00A72C30">
        <w:rPr>
          <w:sz w:val="28"/>
          <w:szCs w:val="28"/>
        </w:rPr>
        <w:t> Platón, </w:t>
      </w:r>
      <w:r w:rsidRPr="00A72C30">
        <w:rPr>
          <w:i/>
          <w:iCs/>
          <w:sz w:val="28"/>
          <w:szCs w:val="28"/>
        </w:rPr>
        <w:t>La República</w:t>
      </w:r>
      <w:r w:rsidRPr="00A72C30">
        <w:rPr>
          <w:sz w:val="28"/>
          <w:szCs w:val="28"/>
        </w:rPr>
        <w:t> (Oxford: Oxford University Press, 1993), 116.</w:t>
      </w:r>
    </w:p>
    <w:p w14:paraId="01717B76" w14:textId="77777777" w:rsidR="007A7251" w:rsidRPr="00A72C30" w:rsidRDefault="007A7251" w:rsidP="00503179">
      <w:pPr>
        <w:rPr>
          <w:sz w:val="28"/>
          <w:szCs w:val="28"/>
        </w:rPr>
      </w:pPr>
    </w:p>
    <w:p w14:paraId="6ABD5577" w14:textId="77777777" w:rsidR="00503179" w:rsidRDefault="00503179" w:rsidP="00503179">
      <w:pPr>
        <w:rPr>
          <w:sz w:val="28"/>
          <w:szCs w:val="28"/>
          <w:lang w:val="en-US"/>
        </w:rPr>
      </w:pPr>
      <w:r w:rsidRPr="00A72C30">
        <w:rPr>
          <w:sz w:val="28"/>
          <w:szCs w:val="28"/>
        </w:rPr>
        <w:t>[</w:t>
      </w:r>
      <w:r w:rsidRPr="00A72C30">
        <w:rPr>
          <w:sz w:val="28"/>
          <w:szCs w:val="28"/>
        </w:rPr>
        <w:fldChar w:fldCharType="begin"/>
      </w:r>
      <w:r w:rsidRPr="00A72C30">
        <w:rPr>
          <w:sz w:val="28"/>
          <w:szCs w:val="28"/>
        </w:rPr>
        <w:instrText>HYPERLINK "https://www.unz.com/article/astronomer-and-historian-of-science-examines-the-holocaust-industry/" \l "footnoteref_12"</w:instrText>
      </w:r>
      <w:r w:rsidRPr="00A72C30">
        <w:rPr>
          <w:sz w:val="28"/>
          <w:szCs w:val="28"/>
        </w:rPr>
      </w:r>
      <w:r w:rsidRPr="00A72C30">
        <w:rPr>
          <w:sz w:val="28"/>
          <w:szCs w:val="28"/>
        </w:rPr>
        <w:fldChar w:fldCharType="separate"/>
      </w:r>
      <w:r w:rsidRPr="00A72C30">
        <w:rPr>
          <w:rStyle w:val="Hipervnculo"/>
          <w:b/>
          <w:bCs/>
          <w:sz w:val="28"/>
          <w:szCs w:val="28"/>
        </w:rPr>
        <w:t>12]</w:t>
      </w:r>
      <w:r w:rsidRPr="00A72C30">
        <w:rPr>
          <w:sz w:val="28"/>
          <w:szCs w:val="28"/>
        </w:rPr>
        <w:fldChar w:fldCharType="end"/>
      </w:r>
      <w:r w:rsidRPr="00A72C30">
        <w:rPr>
          <w:sz w:val="28"/>
          <w:szCs w:val="28"/>
        </w:rPr>
        <w:t xml:space="preserve"> Kant y otros ya han sido tachados de antisemitas. </w:t>
      </w:r>
      <w:r w:rsidRPr="00A72C30">
        <w:rPr>
          <w:sz w:val="28"/>
          <w:szCs w:val="28"/>
          <w:lang w:val="en-US"/>
        </w:rPr>
        <w:t>Paul Lawrence Rose, </w:t>
      </w:r>
      <w:r w:rsidRPr="00A72C30">
        <w:rPr>
          <w:i/>
          <w:iCs/>
          <w:sz w:val="28"/>
          <w:szCs w:val="28"/>
          <w:lang w:val="en-US"/>
        </w:rPr>
        <w:t>Revolutionary Antisemitism in Germany from Kant to Wagner</w:t>
      </w:r>
      <w:r w:rsidRPr="00A72C30">
        <w:rPr>
          <w:sz w:val="28"/>
          <w:szCs w:val="28"/>
          <w:lang w:val="en-US"/>
        </w:rPr>
        <w:t> (Princeton: Princeton University Press, 1990).</w:t>
      </w:r>
    </w:p>
    <w:p w14:paraId="24A6E504" w14:textId="77777777" w:rsidR="007A7251" w:rsidRPr="00A72C30" w:rsidRDefault="007A7251" w:rsidP="00503179">
      <w:pPr>
        <w:rPr>
          <w:sz w:val="28"/>
          <w:szCs w:val="28"/>
          <w:lang w:val="en-US"/>
        </w:rPr>
      </w:pPr>
    </w:p>
    <w:p w14:paraId="7C84B0BD" w14:textId="77777777" w:rsidR="00503179" w:rsidRDefault="00503179" w:rsidP="00503179">
      <w:pPr>
        <w:rPr>
          <w:sz w:val="28"/>
          <w:szCs w:val="28"/>
          <w:lang w:val="en-US"/>
        </w:rPr>
      </w:pPr>
      <w:r w:rsidRPr="00A72C30">
        <w:rPr>
          <w:sz w:val="28"/>
          <w:szCs w:val="28"/>
          <w:lang w:val="en-US"/>
        </w:rPr>
        <w:t>[</w:t>
      </w:r>
      <w:hyperlink r:id="rId18" w:anchor="footnoteref_13" w:history="1">
        <w:r w:rsidRPr="00A72C30">
          <w:rPr>
            <w:rStyle w:val="Hipervnculo"/>
            <w:b/>
            <w:bCs/>
            <w:sz w:val="28"/>
            <w:szCs w:val="28"/>
            <w:lang w:val="en-US"/>
          </w:rPr>
          <w:t>13]</w:t>
        </w:r>
      </w:hyperlink>
      <w:r w:rsidRPr="00A72C30">
        <w:rPr>
          <w:sz w:val="28"/>
          <w:szCs w:val="28"/>
          <w:lang w:val="en-US"/>
        </w:rPr>
        <w:t xml:space="preserve"> Nicholas </w:t>
      </w:r>
      <w:proofErr w:type="spellStart"/>
      <w:r w:rsidRPr="00A72C30">
        <w:rPr>
          <w:sz w:val="28"/>
          <w:szCs w:val="28"/>
          <w:lang w:val="en-US"/>
        </w:rPr>
        <w:t>Kollerstrom</w:t>
      </w:r>
      <w:proofErr w:type="spellEnd"/>
      <w:r w:rsidRPr="00A72C30">
        <w:rPr>
          <w:sz w:val="28"/>
          <w:szCs w:val="28"/>
          <w:lang w:val="en-US"/>
        </w:rPr>
        <w:t>, </w:t>
      </w:r>
      <w:r w:rsidRPr="00A72C30">
        <w:rPr>
          <w:i/>
          <w:iCs/>
          <w:sz w:val="28"/>
          <w:szCs w:val="28"/>
          <w:lang w:val="en-US"/>
        </w:rPr>
        <w:t>Breaking the Spell: The Holocaust-Myth &amp; Reality</w:t>
      </w:r>
      <w:r w:rsidRPr="00A72C30">
        <w:rPr>
          <w:sz w:val="28"/>
          <w:szCs w:val="28"/>
          <w:lang w:val="en-US"/>
        </w:rPr>
        <w:t>(</w:t>
      </w:r>
      <w:proofErr w:type="spellStart"/>
      <w:r w:rsidRPr="00A72C30">
        <w:rPr>
          <w:sz w:val="28"/>
          <w:szCs w:val="28"/>
          <w:lang w:val="en-US"/>
        </w:rPr>
        <w:t>Uckfield</w:t>
      </w:r>
      <w:proofErr w:type="spellEnd"/>
      <w:r w:rsidRPr="00A72C30">
        <w:rPr>
          <w:sz w:val="28"/>
          <w:szCs w:val="28"/>
          <w:lang w:val="en-US"/>
        </w:rPr>
        <w:t xml:space="preserve">, Reino </w:t>
      </w:r>
      <w:proofErr w:type="spellStart"/>
      <w:r w:rsidRPr="00A72C30">
        <w:rPr>
          <w:sz w:val="28"/>
          <w:szCs w:val="28"/>
          <w:lang w:val="en-US"/>
        </w:rPr>
        <w:t>Unido</w:t>
      </w:r>
      <w:proofErr w:type="spellEnd"/>
      <w:r w:rsidRPr="00A72C30">
        <w:rPr>
          <w:sz w:val="28"/>
          <w:szCs w:val="28"/>
          <w:lang w:val="en-US"/>
        </w:rPr>
        <w:t>: Castle Hill Publishers, 2014), 9.</w:t>
      </w:r>
    </w:p>
    <w:p w14:paraId="466FAB32" w14:textId="77777777" w:rsidR="007A7251" w:rsidRPr="00A72C30" w:rsidRDefault="007A7251" w:rsidP="00503179">
      <w:pPr>
        <w:rPr>
          <w:sz w:val="28"/>
          <w:szCs w:val="28"/>
          <w:lang w:val="en-US"/>
        </w:rPr>
      </w:pPr>
    </w:p>
    <w:p w14:paraId="097D32D5" w14:textId="77777777" w:rsidR="00503179" w:rsidRDefault="00503179" w:rsidP="00503179">
      <w:pPr>
        <w:rPr>
          <w:sz w:val="28"/>
          <w:szCs w:val="28"/>
          <w:lang w:val="en-US"/>
        </w:rPr>
      </w:pPr>
      <w:r w:rsidRPr="00A72C30">
        <w:rPr>
          <w:sz w:val="28"/>
          <w:szCs w:val="28"/>
          <w:lang w:val="en-US"/>
        </w:rPr>
        <w:t>[</w:t>
      </w:r>
      <w:hyperlink r:id="rId19" w:anchor="footnoteref_14" w:history="1">
        <w:r w:rsidRPr="00A72C30">
          <w:rPr>
            <w:rStyle w:val="Hipervnculo"/>
            <w:b/>
            <w:bCs/>
            <w:sz w:val="28"/>
            <w:szCs w:val="28"/>
            <w:lang w:val="en-US"/>
          </w:rPr>
          <w:t>14]</w:t>
        </w:r>
      </w:hyperlink>
      <w:r w:rsidRPr="00A72C30">
        <w:rPr>
          <w:sz w:val="28"/>
          <w:szCs w:val="28"/>
          <w:lang w:val="en-US"/>
        </w:rPr>
        <w:t> </w:t>
      </w:r>
      <w:proofErr w:type="spellStart"/>
      <w:r w:rsidRPr="00A72C30">
        <w:rPr>
          <w:sz w:val="28"/>
          <w:szCs w:val="28"/>
          <w:lang w:val="en-US"/>
        </w:rPr>
        <w:t>Véase</w:t>
      </w:r>
      <w:proofErr w:type="spellEnd"/>
      <w:r w:rsidRPr="00A72C30">
        <w:rPr>
          <w:sz w:val="28"/>
          <w:szCs w:val="28"/>
          <w:lang w:val="en-US"/>
        </w:rPr>
        <w:t xml:space="preserve">, </w:t>
      </w:r>
      <w:proofErr w:type="spellStart"/>
      <w:r w:rsidRPr="00A72C30">
        <w:rPr>
          <w:sz w:val="28"/>
          <w:szCs w:val="28"/>
          <w:lang w:val="en-US"/>
        </w:rPr>
        <w:t>por</w:t>
      </w:r>
      <w:proofErr w:type="spellEnd"/>
      <w:r w:rsidRPr="00A72C30">
        <w:rPr>
          <w:sz w:val="28"/>
          <w:szCs w:val="28"/>
          <w:lang w:val="en-US"/>
        </w:rPr>
        <w:t xml:space="preserve"> </w:t>
      </w:r>
      <w:proofErr w:type="spellStart"/>
      <w:r w:rsidRPr="00A72C30">
        <w:rPr>
          <w:sz w:val="28"/>
          <w:szCs w:val="28"/>
          <w:lang w:val="en-US"/>
        </w:rPr>
        <w:t>ejemplo</w:t>
      </w:r>
      <w:proofErr w:type="spellEnd"/>
      <w:r w:rsidRPr="00A72C30">
        <w:rPr>
          <w:sz w:val="28"/>
          <w:szCs w:val="28"/>
          <w:lang w:val="en-US"/>
        </w:rPr>
        <w:t>, Peter Lipton, </w:t>
      </w:r>
      <w:r w:rsidRPr="00A72C30">
        <w:rPr>
          <w:i/>
          <w:iCs/>
          <w:sz w:val="28"/>
          <w:szCs w:val="28"/>
          <w:lang w:val="en-US"/>
        </w:rPr>
        <w:t>Inference to the Best Explanation</w:t>
      </w:r>
      <w:r w:rsidRPr="00A72C30">
        <w:rPr>
          <w:sz w:val="28"/>
          <w:szCs w:val="28"/>
          <w:lang w:val="en-US"/>
        </w:rPr>
        <w:t> (Nueva York: Routledge, 1991); Susan Haack, </w:t>
      </w:r>
      <w:r w:rsidRPr="00A72C30">
        <w:rPr>
          <w:i/>
          <w:iCs/>
          <w:sz w:val="28"/>
          <w:szCs w:val="28"/>
          <w:lang w:val="en-US"/>
        </w:rPr>
        <w:t xml:space="preserve">Evidence Matters: Science, Proof, and Truth in </w:t>
      </w:r>
      <w:proofErr w:type="spellStart"/>
      <w:r w:rsidRPr="00A72C30">
        <w:rPr>
          <w:i/>
          <w:iCs/>
          <w:sz w:val="28"/>
          <w:szCs w:val="28"/>
          <w:lang w:val="en-US"/>
        </w:rPr>
        <w:t>the</w:t>
      </w:r>
      <w:r w:rsidRPr="00A72C30">
        <w:rPr>
          <w:sz w:val="28"/>
          <w:szCs w:val="28"/>
          <w:lang w:val="en-US"/>
        </w:rPr>
        <w:t>Law</w:t>
      </w:r>
      <w:proofErr w:type="spellEnd"/>
      <w:r w:rsidRPr="00A72C30">
        <w:rPr>
          <w:sz w:val="28"/>
          <w:szCs w:val="28"/>
          <w:lang w:val="en-US"/>
        </w:rPr>
        <w:t xml:space="preserve"> (Cambridge: Cambridge University Press, 2014); Christopher Behan McCullagh, </w:t>
      </w:r>
      <w:r w:rsidRPr="00A72C30">
        <w:rPr>
          <w:i/>
          <w:iCs/>
          <w:sz w:val="28"/>
          <w:szCs w:val="28"/>
          <w:lang w:val="en-US"/>
        </w:rPr>
        <w:t>Justifying Historical Descriptions</w:t>
      </w:r>
      <w:r w:rsidRPr="00A72C30">
        <w:rPr>
          <w:sz w:val="28"/>
          <w:szCs w:val="28"/>
          <w:lang w:val="en-US"/>
        </w:rPr>
        <w:t> (Cambridge: Cambridge University Press, 1984).</w:t>
      </w:r>
    </w:p>
    <w:p w14:paraId="49A3FC16" w14:textId="77777777" w:rsidR="007A7251" w:rsidRPr="00A72C30" w:rsidRDefault="007A7251" w:rsidP="00503179">
      <w:pPr>
        <w:rPr>
          <w:sz w:val="28"/>
          <w:szCs w:val="28"/>
          <w:lang w:val="en-US"/>
        </w:rPr>
      </w:pPr>
    </w:p>
    <w:p w14:paraId="2313C5B6" w14:textId="77777777" w:rsidR="00503179" w:rsidRDefault="00503179" w:rsidP="00503179">
      <w:pPr>
        <w:rPr>
          <w:sz w:val="28"/>
          <w:szCs w:val="28"/>
          <w:lang w:val="en-US"/>
        </w:rPr>
      </w:pPr>
      <w:r w:rsidRPr="00A72C30">
        <w:rPr>
          <w:sz w:val="28"/>
          <w:szCs w:val="28"/>
          <w:lang w:val="en-US"/>
        </w:rPr>
        <w:t>[</w:t>
      </w:r>
      <w:hyperlink r:id="rId20" w:anchor="footnoteref_15" w:history="1">
        <w:r w:rsidRPr="00A72C30">
          <w:rPr>
            <w:rStyle w:val="Hipervnculo"/>
            <w:b/>
            <w:bCs/>
            <w:sz w:val="28"/>
            <w:szCs w:val="28"/>
            <w:lang w:val="en-US"/>
          </w:rPr>
          <w:t>15]</w:t>
        </w:r>
      </w:hyperlink>
      <w:r w:rsidRPr="00A72C30">
        <w:rPr>
          <w:sz w:val="28"/>
          <w:szCs w:val="28"/>
          <w:lang w:val="en-US"/>
        </w:rPr>
        <w:t xml:space="preserve"> Para un </w:t>
      </w:r>
      <w:proofErr w:type="spellStart"/>
      <w:r w:rsidRPr="00A72C30">
        <w:rPr>
          <w:sz w:val="28"/>
          <w:szCs w:val="28"/>
          <w:lang w:val="en-US"/>
        </w:rPr>
        <w:t>tratamiento</w:t>
      </w:r>
      <w:proofErr w:type="spellEnd"/>
      <w:r w:rsidRPr="00A72C30">
        <w:rPr>
          <w:sz w:val="28"/>
          <w:szCs w:val="28"/>
          <w:lang w:val="en-US"/>
        </w:rPr>
        <w:t xml:space="preserve"> </w:t>
      </w:r>
      <w:proofErr w:type="spellStart"/>
      <w:r w:rsidRPr="00A72C30">
        <w:rPr>
          <w:sz w:val="28"/>
          <w:szCs w:val="28"/>
          <w:lang w:val="en-US"/>
        </w:rPr>
        <w:t>bastante</w:t>
      </w:r>
      <w:proofErr w:type="spellEnd"/>
      <w:r w:rsidRPr="00A72C30">
        <w:rPr>
          <w:sz w:val="28"/>
          <w:szCs w:val="28"/>
          <w:lang w:val="en-US"/>
        </w:rPr>
        <w:t xml:space="preserve"> bueno de </w:t>
      </w:r>
      <w:proofErr w:type="spellStart"/>
      <w:r w:rsidRPr="00A72C30">
        <w:rPr>
          <w:sz w:val="28"/>
          <w:szCs w:val="28"/>
          <w:lang w:val="en-US"/>
        </w:rPr>
        <w:t>este</w:t>
      </w:r>
      <w:proofErr w:type="spellEnd"/>
      <w:r w:rsidRPr="00A72C30">
        <w:rPr>
          <w:sz w:val="28"/>
          <w:szCs w:val="28"/>
          <w:lang w:val="en-US"/>
        </w:rPr>
        <w:t xml:space="preserve"> </w:t>
      </w:r>
      <w:proofErr w:type="spellStart"/>
      <w:r w:rsidRPr="00A72C30">
        <w:rPr>
          <w:sz w:val="28"/>
          <w:szCs w:val="28"/>
          <w:lang w:val="en-US"/>
        </w:rPr>
        <w:t>tema</w:t>
      </w:r>
      <w:proofErr w:type="spellEnd"/>
      <w:r w:rsidRPr="00A72C30">
        <w:rPr>
          <w:sz w:val="28"/>
          <w:szCs w:val="28"/>
          <w:lang w:val="en-US"/>
        </w:rPr>
        <w:t xml:space="preserve">, </w:t>
      </w:r>
      <w:proofErr w:type="spellStart"/>
      <w:r w:rsidRPr="00A72C30">
        <w:rPr>
          <w:sz w:val="28"/>
          <w:szCs w:val="28"/>
          <w:lang w:val="en-US"/>
        </w:rPr>
        <w:t>véase</w:t>
      </w:r>
      <w:proofErr w:type="spellEnd"/>
      <w:r w:rsidRPr="00A72C30">
        <w:rPr>
          <w:sz w:val="28"/>
          <w:szCs w:val="28"/>
          <w:lang w:val="en-US"/>
        </w:rPr>
        <w:t xml:space="preserve"> Daniel J. Flynn, </w:t>
      </w:r>
      <w:r w:rsidRPr="00A72C30">
        <w:rPr>
          <w:i/>
          <w:iCs/>
          <w:sz w:val="28"/>
          <w:szCs w:val="28"/>
          <w:lang w:val="en-US"/>
        </w:rPr>
        <w:t>Intellectual Morons: How Ideology Makes Smart People Fall for Stupid Ideas</w:t>
      </w:r>
      <w:r w:rsidRPr="00A72C30">
        <w:rPr>
          <w:sz w:val="28"/>
          <w:szCs w:val="28"/>
          <w:lang w:val="en-US"/>
        </w:rPr>
        <w:t> (Nueva York: Crown Forum, 2004).</w:t>
      </w:r>
    </w:p>
    <w:p w14:paraId="3F40686D" w14:textId="77777777" w:rsidR="007A7251" w:rsidRPr="00A72C30" w:rsidRDefault="007A7251" w:rsidP="00503179">
      <w:pPr>
        <w:rPr>
          <w:sz w:val="28"/>
          <w:szCs w:val="28"/>
          <w:lang w:val="en-US"/>
        </w:rPr>
      </w:pPr>
    </w:p>
    <w:p w14:paraId="489490A9" w14:textId="77777777" w:rsidR="00503179" w:rsidRDefault="00503179" w:rsidP="00503179">
      <w:pPr>
        <w:rPr>
          <w:sz w:val="28"/>
          <w:szCs w:val="28"/>
          <w:lang w:val="en-US"/>
        </w:rPr>
      </w:pPr>
      <w:r w:rsidRPr="00A72C30">
        <w:rPr>
          <w:sz w:val="28"/>
          <w:szCs w:val="28"/>
          <w:lang w:val="en-US"/>
        </w:rPr>
        <w:t>[</w:t>
      </w:r>
      <w:hyperlink r:id="rId21" w:anchor="footnoteref_16" w:history="1">
        <w:r w:rsidRPr="00A72C30">
          <w:rPr>
            <w:rStyle w:val="Hipervnculo"/>
            <w:b/>
            <w:bCs/>
            <w:sz w:val="28"/>
            <w:szCs w:val="28"/>
            <w:lang w:val="en-US"/>
          </w:rPr>
          <w:t>16]</w:t>
        </w:r>
      </w:hyperlink>
      <w:r w:rsidRPr="00A72C30">
        <w:rPr>
          <w:sz w:val="28"/>
          <w:szCs w:val="28"/>
          <w:lang w:val="en-US"/>
        </w:rPr>
        <w:t xml:space="preserve"> Para </w:t>
      </w:r>
      <w:proofErr w:type="spellStart"/>
      <w:r w:rsidRPr="00A72C30">
        <w:rPr>
          <w:sz w:val="28"/>
          <w:szCs w:val="28"/>
          <w:lang w:val="en-US"/>
        </w:rPr>
        <w:t>tratamientos</w:t>
      </w:r>
      <w:proofErr w:type="spellEnd"/>
      <w:r w:rsidRPr="00A72C30">
        <w:rPr>
          <w:sz w:val="28"/>
          <w:szCs w:val="28"/>
          <w:lang w:val="en-US"/>
        </w:rPr>
        <w:t xml:space="preserve"> </w:t>
      </w:r>
      <w:proofErr w:type="spellStart"/>
      <w:r w:rsidRPr="00A72C30">
        <w:rPr>
          <w:sz w:val="28"/>
          <w:szCs w:val="28"/>
          <w:lang w:val="en-US"/>
        </w:rPr>
        <w:t>académicos</w:t>
      </w:r>
      <w:proofErr w:type="spellEnd"/>
      <w:r w:rsidRPr="00A72C30">
        <w:rPr>
          <w:sz w:val="28"/>
          <w:szCs w:val="28"/>
          <w:lang w:val="en-US"/>
        </w:rPr>
        <w:t xml:space="preserve"> de la </w:t>
      </w:r>
      <w:proofErr w:type="spellStart"/>
      <w:r w:rsidRPr="00A72C30">
        <w:rPr>
          <w:sz w:val="28"/>
          <w:szCs w:val="28"/>
          <w:lang w:val="en-US"/>
        </w:rPr>
        <w:t>cuestión</w:t>
      </w:r>
      <w:proofErr w:type="spellEnd"/>
      <w:r w:rsidRPr="00A72C30">
        <w:rPr>
          <w:sz w:val="28"/>
          <w:szCs w:val="28"/>
          <w:lang w:val="en-US"/>
        </w:rPr>
        <w:t xml:space="preserve"> del </w:t>
      </w:r>
      <w:proofErr w:type="spellStart"/>
      <w:r w:rsidRPr="00A72C30">
        <w:rPr>
          <w:sz w:val="28"/>
          <w:szCs w:val="28"/>
          <w:lang w:val="en-US"/>
        </w:rPr>
        <w:t>antisemitismo</w:t>
      </w:r>
      <w:proofErr w:type="spellEnd"/>
      <w:r w:rsidRPr="00A72C30">
        <w:rPr>
          <w:sz w:val="28"/>
          <w:szCs w:val="28"/>
          <w:lang w:val="en-US"/>
        </w:rPr>
        <w:t xml:space="preserve">, </w:t>
      </w:r>
      <w:proofErr w:type="spellStart"/>
      <w:r w:rsidRPr="00A72C30">
        <w:rPr>
          <w:sz w:val="28"/>
          <w:szCs w:val="28"/>
          <w:lang w:val="en-US"/>
        </w:rPr>
        <w:t>véase</w:t>
      </w:r>
      <w:proofErr w:type="spellEnd"/>
      <w:r w:rsidRPr="00A72C30">
        <w:rPr>
          <w:sz w:val="28"/>
          <w:szCs w:val="28"/>
          <w:lang w:val="en-US"/>
        </w:rPr>
        <w:t xml:space="preserve">, </w:t>
      </w:r>
      <w:proofErr w:type="spellStart"/>
      <w:r w:rsidRPr="00A72C30">
        <w:rPr>
          <w:sz w:val="28"/>
          <w:szCs w:val="28"/>
          <w:lang w:val="en-US"/>
        </w:rPr>
        <w:t>por</w:t>
      </w:r>
      <w:proofErr w:type="spellEnd"/>
      <w:r w:rsidRPr="00A72C30">
        <w:rPr>
          <w:sz w:val="28"/>
          <w:szCs w:val="28"/>
          <w:lang w:val="en-US"/>
        </w:rPr>
        <w:t xml:space="preserve"> </w:t>
      </w:r>
      <w:proofErr w:type="spellStart"/>
      <w:r w:rsidRPr="00A72C30">
        <w:rPr>
          <w:sz w:val="28"/>
          <w:szCs w:val="28"/>
          <w:lang w:val="en-US"/>
        </w:rPr>
        <w:t>ejemplo</w:t>
      </w:r>
      <w:proofErr w:type="spellEnd"/>
      <w:r w:rsidRPr="00A72C30">
        <w:rPr>
          <w:sz w:val="28"/>
          <w:szCs w:val="28"/>
          <w:lang w:val="en-US"/>
        </w:rPr>
        <w:t>, Norman Finkelstein, </w:t>
      </w:r>
      <w:r w:rsidRPr="00A72C30">
        <w:rPr>
          <w:i/>
          <w:iCs/>
          <w:sz w:val="28"/>
          <w:szCs w:val="28"/>
          <w:lang w:val="en-US"/>
        </w:rPr>
        <w:t>Beyond Chutzpah: On the Misuse of Anti-Semitism and the Abuse of History</w:t>
      </w:r>
      <w:r w:rsidRPr="00A72C30">
        <w:rPr>
          <w:sz w:val="28"/>
          <w:szCs w:val="28"/>
          <w:lang w:val="en-US"/>
        </w:rPr>
        <w:t> (Berkley: University of California Press, 2005 y 2008); Albert S. Lindemann, </w:t>
      </w:r>
      <w:r w:rsidRPr="00A72C30">
        <w:rPr>
          <w:i/>
          <w:iCs/>
          <w:sz w:val="28"/>
          <w:szCs w:val="28"/>
          <w:lang w:val="en-US"/>
        </w:rPr>
        <w:t>Esau's Tears: Modern Anti-Semitism and the Rise of the Jews </w:t>
      </w:r>
      <w:r w:rsidRPr="00A72C30">
        <w:rPr>
          <w:sz w:val="28"/>
          <w:szCs w:val="28"/>
          <w:lang w:val="en-US"/>
        </w:rPr>
        <w:t>(Cambridge: Cambridge University Press, 1997); Bernard Lazare, </w:t>
      </w:r>
      <w:r w:rsidRPr="00A72C30">
        <w:rPr>
          <w:i/>
          <w:iCs/>
          <w:sz w:val="28"/>
          <w:szCs w:val="28"/>
          <w:lang w:val="en-US"/>
        </w:rPr>
        <w:t>Antisemitism: Its History and Causes</w:t>
      </w:r>
      <w:r w:rsidRPr="00A72C30">
        <w:rPr>
          <w:sz w:val="28"/>
          <w:szCs w:val="28"/>
          <w:lang w:val="en-US"/>
        </w:rPr>
        <w:t> (Lincoln: University of Nebraska Press, 1995).</w:t>
      </w:r>
    </w:p>
    <w:p w14:paraId="1861917B" w14:textId="77777777" w:rsidR="007A7251" w:rsidRPr="00A72C30" w:rsidRDefault="007A7251" w:rsidP="00503179">
      <w:pPr>
        <w:rPr>
          <w:sz w:val="28"/>
          <w:szCs w:val="28"/>
          <w:lang w:val="en-US"/>
        </w:rPr>
      </w:pPr>
    </w:p>
    <w:p w14:paraId="067E906B" w14:textId="77777777" w:rsidR="00503179" w:rsidRPr="00A72C30" w:rsidRDefault="00503179" w:rsidP="00503179">
      <w:pPr>
        <w:rPr>
          <w:sz w:val="28"/>
          <w:szCs w:val="28"/>
        </w:rPr>
      </w:pPr>
      <w:r w:rsidRPr="00A72C30">
        <w:rPr>
          <w:sz w:val="28"/>
          <w:szCs w:val="28"/>
        </w:rPr>
        <w:t>[</w:t>
      </w:r>
      <w:r w:rsidRPr="00A72C30">
        <w:rPr>
          <w:sz w:val="28"/>
          <w:szCs w:val="28"/>
        </w:rPr>
        <w:fldChar w:fldCharType="begin"/>
      </w:r>
      <w:r w:rsidRPr="00A72C30">
        <w:rPr>
          <w:sz w:val="28"/>
          <w:szCs w:val="28"/>
        </w:rPr>
        <w:instrText>HYPERLINK "https://www.unz.com/article/astronomer-and-historian-of-science-examines-the-holocaust-industry/" \l "footnoteref_17"</w:instrText>
      </w:r>
      <w:r w:rsidRPr="00A72C30">
        <w:rPr>
          <w:sz w:val="28"/>
          <w:szCs w:val="28"/>
        </w:rPr>
      </w:r>
      <w:r w:rsidRPr="00A72C30">
        <w:rPr>
          <w:sz w:val="28"/>
          <w:szCs w:val="28"/>
        </w:rPr>
        <w:fldChar w:fldCharType="separate"/>
      </w:r>
      <w:r w:rsidRPr="00A72C30">
        <w:rPr>
          <w:rStyle w:val="Hipervnculo"/>
          <w:b/>
          <w:bCs/>
          <w:sz w:val="28"/>
          <w:szCs w:val="28"/>
        </w:rPr>
        <w:t>17]</w:t>
      </w:r>
      <w:r w:rsidRPr="00A72C30">
        <w:rPr>
          <w:sz w:val="28"/>
          <w:szCs w:val="28"/>
        </w:rPr>
        <w:fldChar w:fldCharType="end"/>
      </w:r>
      <w:r w:rsidRPr="00A72C30">
        <w:rPr>
          <w:sz w:val="28"/>
          <w:szCs w:val="28"/>
        </w:rPr>
        <w:t> Ibid.</w:t>
      </w:r>
    </w:p>
    <w:p w14:paraId="4077175D" w14:textId="77777777" w:rsidR="00503179" w:rsidRPr="00A72C30" w:rsidRDefault="00503179" w:rsidP="00503179">
      <w:pPr>
        <w:rPr>
          <w:sz w:val="28"/>
          <w:szCs w:val="28"/>
        </w:rPr>
      </w:pPr>
      <w:r w:rsidRPr="00A72C30">
        <w:rPr>
          <w:sz w:val="28"/>
          <w:szCs w:val="28"/>
        </w:rPr>
        <w:t>[</w:t>
      </w:r>
      <w:r w:rsidRPr="00A72C30">
        <w:rPr>
          <w:sz w:val="28"/>
          <w:szCs w:val="28"/>
        </w:rPr>
        <w:fldChar w:fldCharType="begin"/>
      </w:r>
      <w:r w:rsidRPr="00A72C30">
        <w:rPr>
          <w:sz w:val="28"/>
          <w:szCs w:val="28"/>
        </w:rPr>
        <w:instrText>HYPERLINK "https://www.unz.com/article/astronomer-and-historian-of-science-examines-the-holocaust-industry/" \l "footnoteref_18"</w:instrText>
      </w:r>
      <w:r w:rsidRPr="00A72C30">
        <w:rPr>
          <w:sz w:val="28"/>
          <w:szCs w:val="28"/>
        </w:rPr>
      </w:r>
      <w:r w:rsidRPr="00A72C30">
        <w:rPr>
          <w:sz w:val="28"/>
          <w:szCs w:val="28"/>
        </w:rPr>
        <w:fldChar w:fldCharType="separate"/>
      </w:r>
      <w:r w:rsidRPr="00A72C30">
        <w:rPr>
          <w:rStyle w:val="Hipervnculo"/>
          <w:b/>
          <w:bCs/>
          <w:sz w:val="28"/>
          <w:szCs w:val="28"/>
        </w:rPr>
        <w:t>18]</w:t>
      </w:r>
      <w:r w:rsidRPr="00A72C30">
        <w:rPr>
          <w:sz w:val="28"/>
          <w:szCs w:val="28"/>
        </w:rPr>
        <w:fldChar w:fldCharType="end"/>
      </w:r>
      <w:r w:rsidRPr="00A72C30">
        <w:rPr>
          <w:sz w:val="28"/>
          <w:szCs w:val="28"/>
        </w:rPr>
        <w:t> Kollerstrom, </w:t>
      </w:r>
      <w:r w:rsidRPr="00A72C30">
        <w:rPr>
          <w:i/>
          <w:iCs/>
          <w:sz w:val="28"/>
          <w:szCs w:val="28"/>
        </w:rPr>
        <w:t>Romper el hechizo</w:t>
      </w:r>
      <w:r w:rsidRPr="00A72C30">
        <w:rPr>
          <w:sz w:val="28"/>
          <w:szCs w:val="28"/>
        </w:rPr>
        <w:t>, 15 y 16.</w:t>
      </w:r>
    </w:p>
    <w:p w14:paraId="33C810FE" w14:textId="77777777" w:rsidR="00503179" w:rsidRDefault="00503179" w:rsidP="00503179">
      <w:pPr>
        <w:rPr>
          <w:sz w:val="28"/>
          <w:szCs w:val="28"/>
          <w:lang w:val="en-US"/>
        </w:rPr>
      </w:pPr>
      <w:r w:rsidRPr="00A72C30">
        <w:rPr>
          <w:sz w:val="28"/>
          <w:szCs w:val="28"/>
          <w:lang w:val="en-US"/>
        </w:rPr>
        <w:lastRenderedPageBreak/>
        <w:t>[</w:t>
      </w:r>
      <w:hyperlink r:id="rId22" w:anchor="footnoteref_19" w:history="1">
        <w:r w:rsidRPr="00A72C30">
          <w:rPr>
            <w:rStyle w:val="Hipervnculo"/>
            <w:b/>
            <w:bCs/>
            <w:sz w:val="28"/>
            <w:szCs w:val="28"/>
            <w:lang w:val="en-US"/>
          </w:rPr>
          <w:t>19]</w:t>
        </w:r>
      </w:hyperlink>
      <w:r w:rsidRPr="00A72C30">
        <w:rPr>
          <w:sz w:val="28"/>
          <w:szCs w:val="28"/>
          <w:lang w:val="en-US"/>
        </w:rPr>
        <w:t> Ibid.</w:t>
      </w:r>
    </w:p>
    <w:p w14:paraId="0DC368C0" w14:textId="77777777" w:rsidR="00CB5675" w:rsidRPr="00A72C30" w:rsidRDefault="00CB5675" w:rsidP="00503179">
      <w:pPr>
        <w:rPr>
          <w:sz w:val="28"/>
          <w:szCs w:val="28"/>
          <w:lang w:val="en-US"/>
        </w:rPr>
      </w:pPr>
    </w:p>
    <w:p w14:paraId="1D40C1AF" w14:textId="77777777" w:rsidR="00503179" w:rsidRPr="00A72C30" w:rsidRDefault="00503179" w:rsidP="00503179">
      <w:pPr>
        <w:rPr>
          <w:sz w:val="28"/>
          <w:szCs w:val="28"/>
          <w:lang w:val="en-US"/>
        </w:rPr>
      </w:pPr>
      <w:r w:rsidRPr="00A72C30">
        <w:rPr>
          <w:sz w:val="28"/>
          <w:szCs w:val="28"/>
          <w:lang w:val="en-US"/>
        </w:rPr>
        <w:t>[</w:t>
      </w:r>
      <w:hyperlink r:id="rId23" w:anchor="footnoteref_20" w:history="1">
        <w:r w:rsidRPr="00A72C30">
          <w:rPr>
            <w:rStyle w:val="Hipervnculo"/>
            <w:b/>
            <w:bCs/>
            <w:sz w:val="28"/>
            <w:szCs w:val="28"/>
            <w:lang w:val="en-US"/>
          </w:rPr>
          <w:t>20]</w:t>
        </w:r>
      </w:hyperlink>
      <w:r w:rsidRPr="00A72C30">
        <w:rPr>
          <w:sz w:val="28"/>
          <w:szCs w:val="28"/>
          <w:lang w:val="en-US"/>
        </w:rPr>
        <w:t xml:space="preserve"> Para </w:t>
      </w:r>
      <w:proofErr w:type="spellStart"/>
      <w:r w:rsidRPr="00A72C30">
        <w:rPr>
          <w:sz w:val="28"/>
          <w:szCs w:val="28"/>
          <w:lang w:val="en-US"/>
        </w:rPr>
        <w:t>estudios</w:t>
      </w:r>
      <w:proofErr w:type="spellEnd"/>
      <w:r w:rsidRPr="00A72C30">
        <w:rPr>
          <w:sz w:val="28"/>
          <w:szCs w:val="28"/>
          <w:lang w:val="en-US"/>
        </w:rPr>
        <w:t xml:space="preserve"> al </w:t>
      </w:r>
      <w:proofErr w:type="spellStart"/>
      <w:r w:rsidRPr="00A72C30">
        <w:rPr>
          <w:sz w:val="28"/>
          <w:szCs w:val="28"/>
          <w:lang w:val="en-US"/>
        </w:rPr>
        <w:t>respecto</w:t>
      </w:r>
      <w:proofErr w:type="spellEnd"/>
      <w:r w:rsidRPr="00A72C30">
        <w:rPr>
          <w:sz w:val="28"/>
          <w:szCs w:val="28"/>
          <w:lang w:val="en-US"/>
        </w:rPr>
        <w:t xml:space="preserve">, </w:t>
      </w:r>
      <w:proofErr w:type="spellStart"/>
      <w:r w:rsidRPr="00A72C30">
        <w:rPr>
          <w:sz w:val="28"/>
          <w:szCs w:val="28"/>
          <w:lang w:val="en-US"/>
        </w:rPr>
        <w:t>véase</w:t>
      </w:r>
      <w:proofErr w:type="spellEnd"/>
      <w:r w:rsidRPr="00A72C30">
        <w:rPr>
          <w:sz w:val="28"/>
          <w:szCs w:val="28"/>
          <w:lang w:val="en-US"/>
        </w:rPr>
        <w:t xml:space="preserve">, </w:t>
      </w:r>
      <w:proofErr w:type="spellStart"/>
      <w:r w:rsidRPr="00A72C30">
        <w:rPr>
          <w:sz w:val="28"/>
          <w:szCs w:val="28"/>
          <w:lang w:val="en-US"/>
        </w:rPr>
        <w:t>por</w:t>
      </w:r>
      <w:proofErr w:type="spellEnd"/>
      <w:r w:rsidRPr="00A72C30">
        <w:rPr>
          <w:sz w:val="28"/>
          <w:szCs w:val="28"/>
          <w:lang w:val="en-US"/>
        </w:rPr>
        <w:t xml:space="preserve"> </w:t>
      </w:r>
      <w:proofErr w:type="spellStart"/>
      <w:r w:rsidRPr="00A72C30">
        <w:rPr>
          <w:sz w:val="28"/>
          <w:szCs w:val="28"/>
          <w:lang w:val="en-US"/>
        </w:rPr>
        <w:t>ejemplo</w:t>
      </w:r>
      <w:proofErr w:type="spellEnd"/>
      <w:r w:rsidRPr="00A72C30">
        <w:rPr>
          <w:sz w:val="28"/>
          <w:szCs w:val="28"/>
          <w:lang w:val="en-US"/>
        </w:rPr>
        <w:t>, Norman Finkelstein, </w:t>
      </w:r>
      <w:r w:rsidRPr="00A72C30">
        <w:rPr>
          <w:i/>
          <w:iCs/>
          <w:sz w:val="28"/>
          <w:szCs w:val="28"/>
          <w:lang w:val="en-US"/>
        </w:rPr>
        <w:t>The Holocaust Industry: Reflections on the Exploitation of Jewish Suffering</w:t>
      </w:r>
      <w:r w:rsidRPr="00A72C30">
        <w:rPr>
          <w:sz w:val="28"/>
          <w:szCs w:val="28"/>
          <w:lang w:val="en-US"/>
        </w:rPr>
        <w:t xml:space="preserve"> (Nueva York: Verso, 2000); </w:t>
      </w:r>
      <w:proofErr w:type="spellStart"/>
      <w:r w:rsidRPr="00A72C30">
        <w:rPr>
          <w:sz w:val="28"/>
          <w:szCs w:val="28"/>
          <w:lang w:val="en-US"/>
        </w:rPr>
        <w:t>véase</w:t>
      </w:r>
      <w:proofErr w:type="spellEnd"/>
      <w:r w:rsidRPr="00A72C30">
        <w:rPr>
          <w:sz w:val="28"/>
          <w:szCs w:val="28"/>
          <w:lang w:val="en-US"/>
        </w:rPr>
        <w:t xml:space="preserve"> también Nir Gontarz, "Israeli Diplomat in Berlin: Maintaining German Guilt About Holocaust Helps Israel", </w:t>
      </w:r>
      <w:r w:rsidRPr="00A72C30">
        <w:rPr>
          <w:i/>
          <w:iCs/>
          <w:sz w:val="28"/>
          <w:szCs w:val="28"/>
          <w:lang w:val="en-US"/>
        </w:rPr>
        <w:t>Haaretz</w:t>
      </w:r>
      <w:r w:rsidRPr="00A72C30">
        <w:rPr>
          <w:sz w:val="28"/>
          <w:szCs w:val="28"/>
          <w:lang w:val="en-US"/>
        </w:rPr>
        <w:t xml:space="preserve">, 25 de </w:t>
      </w:r>
      <w:proofErr w:type="spellStart"/>
      <w:r w:rsidRPr="00A72C30">
        <w:rPr>
          <w:sz w:val="28"/>
          <w:szCs w:val="28"/>
          <w:lang w:val="en-US"/>
        </w:rPr>
        <w:t>junio</w:t>
      </w:r>
      <w:proofErr w:type="spellEnd"/>
      <w:r w:rsidRPr="00A72C30">
        <w:rPr>
          <w:sz w:val="28"/>
          <w:szCs w:val="28"/>
          <w:lang w:val="en-US"/>
        </w:rPr>
        <w:t xml:space="preserve"> de 2015.</w:t>
      </w:r>
    </w:p>
    <w:p w14:paraId="4445DCB5" w14:textId="77777777" w:rsidR="00DA08CC" w:rsidRDefault="00DA08CC">
      <w:pPr>
        <w:rPr>
          <w:sz w:val="28"/>
          <w:szCs w:val="28"/>
          <w:lang w:val="en-US"/>
        </w:rPr>
      </w:pPr>
    </w:p>
    <w:p w14:paraId="49C191B8" w14:textId="77777777" w:rsidR="00CB5675" w:rsidRPr="00A72C30" w:rsidRDefault="00CB5675">
      <w:pPr>
        <w:rPr>
          <w:sz w:val="28"/>
          <w:szCs w:val="28"/>
          <w:lang w:val="en-US"/>
        </w:rPr>
      </w:pPr>
    </w:p>
    <w:sectPr w:rsidR="00CB5675" w:rsidRPr="00A72C30">
      <w:footerReference w:type="even"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6613" w14:textId="77777777" w:rsidR="00516168" w:rsidRDefault="00516168" w:rsidP="00A72C30">
      <w:r>
        <w:separator/>
      </w:r>
    </w:p>
  </w:endnote>
  <w:endnote w:type="continuationSeparator" w:id="0">
    <w:p w14:paraId="7CFB23A3" w14:textId="77777777" w:rsidR="00516168" w:rsidRDefault="00516168" w:rsidP="00A7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20793824"/>
      <w:docPartObj>
        <w:docPartGallery w:val="Page Numbers (Bottom of Page)"/>
        <w:docPartUnique/>
      </w:docPartObj>
    </w:sdtPr>
    <w:sdtContent>
      <w:p w14:paraId="5212F39A" w14:textId="073DB9BD" w:rsidR="00A72C30" w:rsidRDefault="00A72C30" w:rsidP="0005148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7EEDFF7" w14:textId="77777777" w:rsidR="00A72C30" w:rsidRDefault="00A72C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77074197"/>
      <w:docPartObj>
        <w:docPartGallery w:val="Page Numbers (Bottom of Page)"/>
        <w:docPartUnique/>
      </w:docPartObj>
    </w:sdtPr>
    <w:sdtContent>
      <w:p w14:paraId="12979351" w14:textId="1F375B1E" w:rsidR="00A72C30" w:rsidRDefault="00A72C30" w:rsidP="0005148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w:t>
        </w:r>
        <w:r>
          <w:rPr>
            <w:rStyle w:val="Nmerodepgina"/>
          </w:rPr>
          <w:fldChar w:fldCharType="end"/>
        </w:r>
      </w:p>
    </w:sdtContent>
  </w:sdt>
  <w:p w14:paraId="4EEA6E55" w14:textId="77777777" w:rsidR="00A72C30" w:rsidRDefault="00A72C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662E" w14:textId="77777777" w:rsidR="00516168" w:rsidRDefault="00516168" w:rsidP="00A72C30">
      <w:r>
        <w:separator/>
      </w:r>
    </w:p>
  </w:footnote>
  <w:footnote w:type="continuationSeparator" w:id="0">
    <w:p w14:paraId="098A352E" w14:textId="77777777" w:rsidR="00516168" w:rsidRDefault="00516168" w:rsidP="00A72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79"/>
    <w:rsid w:val="00071263"/>
    <w:rsid w:val="002F05DC"/>
    <w:rsid w:val="00357531"/>
    <w:rsid w:val="0042503B"/>
    <w:rsid w:val="00503179"/>
    <w:rsid w:val="00516168"/>
    <w:rsid w:val="005C23E2"/>
    <w:rsid w:val="007A7251"/>
    <w:rsid w:val="00A4269E"/>
    <w:rsid w:val="00A66704"/>
    <w:rsid w:val="00A72C30"/>
    <w:rsid w:val="00B13557"/>
    <w:rsid w:val="00CB5675"/>
    <w:rsid w:val="00DA08CC"/>
    <w:rsid w:val="00DF4553"/>
    <w:rsid w:val="00ED2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71EC376"/>
  <w15:chartTrackingRefBased/>
  <w15:docId w15:val="{371CF878-9B4B-C941-B886-98AF75C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3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03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031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031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031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031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31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31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31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317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0317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0317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0317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0317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031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31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31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3179"/>
    <w:rPr>
      <w:rFonts w:eastAsiaTheme="majorEastAsia" w:cstheme="majorBidi"/>
      <w:color w:val="272727" w:themeColor="text1" w:themeTint="D8"/>
    </w:rPr>
  </w:style>
  <w:style w:type="paragraph" w:styleId="Ttulo">
    <w:name w:val="Title"/>
    <w:basedOn w:val="Normal"/>
    <w:next w:val="Normal"/>
    <w:link w:val="TtuloCar"/>
    <w:uiPriority w:val="10"/>
    <w:qFormat/>
    <w:rsid w:val="005031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31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317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31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317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03179"/>
    <w:rPr>
      <w:i/>
      <w:iCs/>
      <w:color w:val="404040" w:themeColor="text1" w:themeTint="BF"/>
    </w:rPr>
  </w:style>
  <w:style w:type="paragraph" w:styleId="Prrafodelista">
    <w:name w:val="List Paragraph"/>
    <w:basedOn w:val="Normal"/>
    <w:uiPriority w:val="34"/>
    <w:qFormat/>
    <w:rsid w:val="00503179"/>
    <w:pPr>
      <w:ind w:left="720"/>
      <w:contextualSpacing/>
    </w:pPr>
  </w:style>
  <w:style w:type="character" w:styleId="nfasisintenso">
    <w:name w:val="Intense Emphasis"/>
    <w:basedOn w:val="Fuentedeprrafopredeter"/>
    <w:uiPriority w:val="21"/>
    <w:qFormat/>
    <w:rsid w:val="00503179"/>
    <w:rPr>
      <w:i/>
      <w:iCs/>
      <w:color w:val="2F5496" w:themeColor="accent1" w:themeShade="BF"/>
    </w:rPr>
  </w:style>
  <w:style w:type="paragraph" w:styleId="Citadestacada">
    <w:name w:val="Intense Quote"/>
    <w:basedOn w:val="Normal"/>
    <w:next w:val="Normal"/>
    <w:link w:val="CitadestacadaCar"/>
    <w:uiPriority w:val="30"/>
    <w:qFormat/>
    <w:rsid w:val="00503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03179"/>
    <w:rPr>
      <w:i/>
      <w:iCs/>
      <w:color w:val="2F5496" w:themeColor="accent1" w:themeShade="BF"/>
    </w:rPr>
  </w:style>
  <w:style w:type="character" w:styleId="Referenciaintensa">
    <w:name w:val="Intense Reference"/>
    <w:basedOn w:val="Fuentedeprrafopredeter"/>
    <w:uiPriority w:val="32"/>
    <w:qFormat/>
    <w:rsid w:val="00503179"/>
    <w:rPr>
      <w:b/>
      <w:bCs/>
      <w:smallCaps/>
      <w:color w:val="2F5496" w:themeColor="accent1" w:themeShade="BF"/>
      <w:spacing w:val="5"/>
    </w:rPr>
  </w:style>
  <w:style w:type="character" w:styleId="Hipervnculo">
    <w:name w:val="Hyperlink"/>
    <w:basedOn w:val="Fuentedeprrafopredeter"/>
    <w:uiPriority w:val="99"/>
    <w:unhideWhenUsed/>
    <w:rsid w:val="00503179"/>
    <w:rPr>
      <w:color w:val="0563C1" w:themeColor="hyperlink"/>
      <w:u w:val="single"/>
    </w:rPr>
  </w:style>
  <w:style w:type="character" w:styleId="Mencinsinresolver">
    <w:name w:val="Unresolved Mention"/>
    <w:basedOn w:val="Fuentedeprrafopredeter"/>
    <w:uiPriority w:val="99"/>
    <w:semiHidden/>
    <w:unhideWhenUsed/>
    <w:rsid w:val="00503179"/>
    <w:rPr>
      <w:color w:val="605E5C"/>
      <w:shd w:val="clear" w:color="auto" w:fill="E1DFDD"/>
    </w:rPr>
  </w:style>
  <w:style w:type="paragraph" w:styleId="Piedepgina">
    <w:name w:val="footer"/>
    <w:basedOn w:val="Normal"/>
    <w:link w:val="PiedepginaCar"/>
    <w:uiPriority w:val="99"/>
    <w:unhideWhenUsed/>
    <w:rsid w:val="00A72C30"/>
    <w:pPr>
      <w:tabs>
        <w:tab w:val="center" w:pos="4419"/>
        <w:tab w:val="right" w:pos="8838"/>
      </w:tabs>
    </w:pPr>
  </w:style>
  <w:style w:type="character" w:customStyle="1" w:styleId="PiedepginaCar">
    <w:name w:val="Pie de página Car"/>
    <w:basedOn w:val="Fuentedeprrafopredeter"/>
    <w:link w:val="Piedepgina"/>
    <w:uiPriority w:val="99"/>
    <w:rsid w:val="00A72C30"/>
  </w:style>
  <w:style w:type="character" w:styleId="Nmerodepgina">
    <w:name w:val="page number"/>
    <w:basedOn w:val="Fuentedeprrafopredeter"/>
    <w:uiPriority w:val="99"/>
    <w:semiHidden/>
    <w:unhideWhenUsed/>
    <w:rsid w:val="00A7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04047">
      <w:bodyDiv w:val="1"/>
      <w:marLeft w:val="0"/>
      <w:marRight w:val="0"/>
      <w:marTop w:val="0"/>
      <w:marBottom w:val="0"/>
      <w:divBdr>
        <w:top w:val="none" w:sz="0" w:space="0" w:color="auto"/>
        <w:left w:val="none" w:sz="0" w:space="0" w:color="auto"/>
        <w:bottom w:val="none" w:sz="0" w:space="0" w:color="auto"/>
        <w:right w:val="none" w:sz="0" w:space="0" w:color="auto"/>
      </w:divBdr>
      <w:divsChild>
        <w:div w:id="951715970">
          <w:marLeft w:val="0"/>
          <w:marRight w:val="0"/>
          <w:marTop w:val="0"/>
          <w:marBottom w:val="0"/>
          <w:divBdr>
            <w:top w:val="none" w:sz="0" w:space="0" w:color="auto"/>
            <w:left w:val="none" w:sz="0" w:space="0" w:color="auto"/>
            <w:bottom w:val="none" w:sz="0" w:space="0" w:color="auto"/>
            <w:right w:val="none" w:sz="0" w:space="0" w:color="auto"/>
          </w:divBdr>
          <w:divsChild>
            <w:div w:id="1985890791">
              <w:marLeft w:val="0"/>
              <w:marRight w:val="0"/>
              <w:marTop w:val="0"/>
              <w:marBottom w:val="0"/>
              <w:divBdr>
                <w:top w:val="none" w:sz="0" w:space="0" w:color="auto"/>
                <w:left w:val="none" w:sz="0" w:space="0" w:color="auto"/>
                <w:bottom w:val="none" w:sz="0" w:space="0" w:color="auto"/>
                <w:right w:val="none" w:sz="0" w:space="0" w:color="auto"/>
              </w:divBdr>
            </w:div>
            <w:div w:id="1085802385">
              <w:marLeft w:val="0"/>
              <w:marRight w:val="0"/>
              <w:marTop w:val="0"/>
              <w:marBottom w:val="0"/>
              <w:divBdr>
                <w:top w:val="none" w:sz="0" w:space="0" w:color="auto"/>
                <w:left w:val="none" w:sz="0" w:space="0" w:color="auto"/>
                <w:bottom w:val="none" w:sz="0" w:space="0" w:color="auto"/>
                <w:right w:val="none" w:sz="0" w:space="0" w:color="auto"/>
              </w:divBdr>
            </w:div>
            <w:div w:id="797802376">
              <w:marLeft w:val="0"/>
              <w:marRight w:val="0"/>
              <w:marTop w:val="0"/>
              <w:marBottom w:val="0"/>
              <w:divBdr>
                <w:top w:val="none" w:sz="0" w:space="0" w:color="auto"/>
                <w:left w:val="none" w:sz="0" w:space="0" w:color="auto"/>
                <w:bottom w:val="none" w:sz="0" w:space="0" w:color="auto"/>
                <w:right w:val="none" w:sz="0" w:space="0" w:color="auto"/>
              </w:divBdr>
              <w:divsChild>
                <w:div w:id="1048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50478">
          <w:marLeft w:val="0"/>
          <w:marRight w:val="0"/>
          <w:marTop w:val="300"/>
          <w:marBottom w:val="300"/>
          <w:divBdr>
            <w:top w:val="none" w:sz="0" w:space="0" w:color="auto"/>
            <w:left w:val="none" w:sz="0" w:space="0" w:color="auto"/>
            <w:bottom w:val="none" w:sz="0" w:space="0" w:color="auto"/>
            <w:right w:val="none" w:sz="0" w:space="0" w:color="auto"/>
          </w:divBdr>
          <w:divsChild>
            <w:div w:id="1941600889">
              <w:marLeft w:val="0"/>
              <w:marRight w:val="75"/>
              <w:marTop w:val="0"/>
              <w:marBottom w:val="45"/>
              <w:divBdr>
                <w:top w:val="single" w:sz="6" w:space="0" w:color="1DA1F2"/>
                <w:left w:val="single" w:sz="6" w:space="0" w:color="1DA1F2"/>
                <w:bottom w:val="single" w:sz="6" w:space="0" w:color="1DA1F2"/>
                <w:right w:val="single" w:sz="6" w:space="0" w:color="1DA1F2"/>
              </w:divBdr>
            </w:div>
            <w:div w:id="311909279">
              <w:marLeft w:val="75"/>
              <w:marRight w:val="75"/>
              <w:marTop w:val="0"/>
              <w:marBottom w:val="45"/>
              <w:divBdr>
                <w:top w:val="single" w:sz="6" w:space="0" w:color="F04B23"/>
                <w:left w:val="single" w:sz="6" w:space="0" w:color="F04B23"/>
                <w:bottom w:val="single" w:sz="6" w:space="0" w:color="F04B23"/>
                <w:right w:val="single" w:sz="6" w:space="0" w:color="F04B23"/>
              </w:divBdr>
            </w:div>
            <w:div w:id="380597894">
              <w:marLeft w:val="75"/>
              <w:marRight w:val="75"/>
              <w:marTop w:val="0"/>
              <w:marBottom w:val="45"/>
              <w:divBdr>
                <w:top w:val="single" w:sz="6" w:space="0" w:color="2767B1"/>
                <w:left w:val="single" w:sz="6" w:space="0" w:color="2767B1"/>
                <w:bottom w:val="single" w:sz="6" w:space="0" w:color="2767B1"/>
                <w:right w:val="single" w:sz="6" w:space="0" w:color="2767B1"/>
              </w:divBdr>
            </w:div>
            <w:div w:id="526722068">
              <w:marLeft w:val="75"/>
              <w:marRight w:val="75"/>
              <w:marTop w:val="0"/>
              <w:marBottom w:val="45"/>
              <w:divBdr>
                <w:top w:val="single" w:sz="6" w:space="0" w:color="4A76A8"/>
                <w:left w:val="single" w:sz="6" w:space="0" w:color="4A76A8"/>
                <w:bottom w:val="single" w:sz="6" w:space="0" w:color="4A76A8"/>
                <w:right w:val="single" w:sz="6" w:space="0" w:color="4A76A8"/>
              </w:divBdr>
            </w:div>
            <w:div w:id="582639459">
              <w:marLeft w:val="75"/>
              <w:marRight w:val="75"/>
              <w:marTop w:val="0"/>
              <w:marBottom w:val="45"/>
              <w:divBdr>
                <w:top w:val="single" w:sz="6" w:space="0" w:color="6BCCE9"/>
                <w:left w:val="single" w:sz="6" w:space="0" w:color="6BCCE9"/>
                <w:bottom w:val="single" w:sz="6" w:space="0" w:color="6BCCE9"/>
                <w:right w:val="single" w:sz="6" w:space="0" w:color="6BCCE9"/>
              </w:divBdr>
            </w:div>
            <w:div w:id="2127578996">
              <w:marLeft w:val="75"/>
              <w:marRight w:val="75"/>
              <w:marTop w:val="0"/>
              <w:marBottom w:val="45"/>
              <w:divBdr>
                <w:top w:val="single" w:sz="6" w:space="0" w:color="777777"/>
                <w:left w:val="single" w:sz="6" w:space="0" w:color="777777"/>
                <w:bottom w:val="single" w:sz="6" w:space="0" w:color="777777"/>
                <w:right w:val="single" w:sz="6" w:space="0" w:color="777777"/>
              </w:divBdr>
            </w:div>
            <w:div w:id="1333073062">
              <w:marLeft w:val="75"/>
              <w:marRight w:val="0"/>
              <w:marTop w:val="0"/>
              <w:marBottom w:val="45"/>
              <w:divBdr>
                <w:top w:val="single" w:sz="6" w:space="0" w:color="EE464F"/>
                <w:left w:val="single" w:sz="6" w:space="0" w:color="EE464F"/>
                <w:bottom w:val="single" w:sz="6" w:space="0" w:color="EE464F"/>
                <w:right w:val="single" w:sz="6" w:space="0" w:color="EE464F"/>
              </w:divBdr>
            </w:div>
          </w:divsChild>
        </w:div>
        <w:div w:id="1398354883">
          <w:marLeft w:val="0"/>
          <w:marRight w:val="0"/>
          <w:marTop w:val="75"/>
          <w:marBottom w:val="0"/>
          <w:divBdr>
            <w:top w:val="single" w:sz="6" w:space="5" w:color="auto"/>
            <w:left w:val="none" w:sz="0" w:space="0" w:color="auto"/>
            <w:bottom w:val="single" w:sz="6" w:space="0" w:color="auto"/>
            <w:right w:val="none" w:sz="0" w:space="0" w:color="auto"/>
          </w:divBdr>
          <w:divsChild>
            <w:div w:id="980112152">
              <w:marLeft w:val="0"/>
              <w:marRight w:val="0"/>
              <w:marTop w:val="0"/>
              <w:marBottom w:val="0"/>
              <w:divBdr>
                <w:top w:val="none" w:sz="0" w:space="0" w:color="auto"/>
                <w:left w:val="none" w:sz="0" w:space="0" w:color="auto"/>
                <w:bottom w:val="none" w:sz="0" w:space="0" w:color="auto"/>
                <w:right w:val="none" w:sz="0" w:space="0" w:color="auto"/>
              </w:divBdr>
            </w:div>
          </w:divsChild>
        </w:div>
        <w:div w:id="1435593480">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sChild>
                <w:div w:id="14586474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33120175">
      <w:bodyDiv w:val="1"/>
      <w:marLeft w:val="0"/>
      <w:marRight w:val="0"/>
      <w:marTop w:val="0"/>
      <w:marBottom w:val="0"/>
      <w:divBdr>
        <w:top w:val="none" w:sz="0" w:space="0" w:color="auto"/>
        <w:left w:val="none" w:sz="0" w:space="0" w:color="auto"/>
        <w:bottom w:val="none" w:sz="0" w:space="0" w:color="auto"/>
        <w:right w:val="none" w:sz="0" w:space="0" w:color="auto"/>
      </w:divBdr>
      <w:divsChild>
        <w:div w:id="1374621090">
          <w:marLeft w:val="0"/>
          <w:marRight w:val="0"/>
          <w:marTop w:val="0"/>
          <w:marBottom w:val="0"/>
          <w:divBdr>
            <w:top w:val="none" w:sz="0" w:space="0" w:color="auto"/>
            <w:left w:val="none" w:sz="0" w:space="0" w:color="auto"/>
            <w:bottom w:val="none" w:sz="0" w:space="0" w:color="auto"/>
            <w:right w:val="none" w:sz="0" w:space="0" w:color="auto"/>
          </w:divBdr>
          <w:divsChild>
            <w:div w:id="1940676265">
              <w:marLeft w:val="0"/>
              <w:marRight w:val="0"/>
              <w:marTop w:val="0"/>
              <w:marBottom w:val="0"/>
              <w:divBdr>
                <w:top w:val="none" w:sz="0" w:space="0" w:color="auto"/>
                <w:left w:val="none" w:sz="0" w:space="0" w:color="auto"/>
                <w:bottom w:val="none" w:sz="0" w:space="0" w:color="auto"/>
                <w:right w:val="none" w:sz="0" w:space="0" w:color="auto"/>
              </w:divBdr>
            </w:div>
            <w:div w:id="220214484">
              <w:marLeft w:val="0"/>
              <w:marRight w:val="0"/>
              <w:marTop w:val="0"/>
              <w:marBottom w:val="0"/>
              <w:divBdr>
                <w:top w:val="none" w:sz="0" w:space="0" w:color="auto"/>
                <w:left w:val="none" w:sz="0" w:space="0" w:color="auto"/>
                <w:bottom w:val="none" w:sz="0" w:space="0" w:color="auto"/>
                <w:right w:val="none" w:sz="0" w:space="0" w:color="auto"/>
              </w:divBdr>
            </w:div>
            <w:div w:id="396442063">
              <w:marLeft w:val="0"/>
              <w:marRight w:val="0"/>
              <w:marTop w:val="0"/>
              <w:marBottom w:val="0"/>
              <w:divBdr>
                <w:top w:val="none" w:sz="0" w:space="0" w:color="auto"/>
                <w:left w:val="none" w:sz="0" w:space="0" w:color="auto"/>
                <w:bottom w:val="none" w:sz="0" w:space="0" w:color="auto"/>
                <w:right w:val="none" w:sz="0" w:space="0" w:color="auto"/>
              </w:divBdr>
              <w:divsChild>
                <w:div w:id="9337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84235">
          <w:marLeft w:val="0"/>
          <w:marRight w:val="0"/>
          <w:marTop w:val="300"/>
          <w:marBottom w:val="300"/>
          <w:divBdr>
            <w:top w:val="none" w:sz="0" w:space="0" w:color="auto"/>
            <w:left w:val="none" w:sz="0" w:space="0" w:color="auto"/>
            <w:bottom w:val="none" w:sz="0" w:space="0" w:color="auto"/>
            <w:right w:val="none" w:sz="0" w:space="0" w:color="auto"/>
          </w:divBdr>
          <w:divsChild>
            <w:div w:id="39019500">
              <w:marLeft w:val="0"/>
              <w:marRight w:val="75"/>
              <w:marTop w:val="0"/>
              <w:marBottom w:val="45"/>
              <w:divBdr>
                <w:top w:val="single" w:sz="6" w:space="0" w:color="1DA1F2"/>
                <w:left w:val="single" w:sz="6" w:space="0" w:color="1DA1F2"/>
                <w:bottom w:val="single" w:sz="6" w:space="0" w:color="1DA1F2"/>
                <w:right w:val="single" w:sz="6" w:space="0" w:color="1DA1F2"/>
              </w:divBdr>
            </w:div>
            <w:div w:id="174150232">
              <w:marLeft w:val="75"/>
              <w:marRight w:val="75"/>
              <w:marTop w:val="0"/>
              <w:marBottom w:val="45"/>
              <w:divBdr>
                <w:top w:val="single" w:sz="6" w:space="0" w:color="F04B23"/>
                <w:left w:val="single" w:sz="6" w:space="0" w:color="F04B23"/>
                <w:bottom w:val="single" w:sz="6" w:space="0" w:color="F04B23"/>
                <w:right w:val="single" w:sz="6" w:space="0" w:color="F04B23"/>
              </w:divBdr>
            </w:div>
            <w:div w:id="245967344">
              <w:marLeft w:val="75"/>
              <w:marRight w:val="75"/>
              <w:marTop w:val="0"/>
              <w:marBottom w:val="45"/>
              <w:divBdr>
                <w:top w:val="single" w:sz="6" w:space="0" w:color="2767B1"/>
                <w:left w:val="single" w:sz="6" w:space="0" w:color="2767B1"/>
                <w:bottom w:val="single" w:sz="6" w:space="0" w:color="2767B1"/>
                <w:right w:val="single" w:sz="6" w:space="0" w:color="2767B1"/>
              </w:divBdr>
            </w:div>
            <w:div w:id="1982037291">
              <w:marLeft w:val="75"/>
              <w:marRight w:val="75"/>
              <w:marTop w:val="0"/>
              <w:marBottom w:val="45"/>
              <w:divBdr>
                <w:top w:val="single" w:sz="6" w:space="0" w:color="4A76A8"/>
                <w:left w:val="single" w:sz="6" w:space="0" w:color="4A76A8"/>
                <w:bottom w:val="single" w:sz="6" w:space="0" w:color="4A76A8"/>
                <w:right w:val="single" w:sz="6" w:space="0" w:color="4A76A8"/>
              </w:divBdr>
            </w:div>
            <w:div w:id="2035961222">
              <w:marLeft w:val="75"/>
              <w:marRight w:val="75"/>
              <w:marTop w:val="0"/>
              <w:marBottom w:val="45"/>
              <w:divBdr>
                <w:top w:val="single" w:sz="6" w:space="0" w:color="6BCCE9"/>
                <w:left w:val="single" w:sz="6" w:space="0" w:color="6BCCE9"/>
                <w:bottom w:val="single" w:sz="6" w:space="0" w:color="6BCCE9"/>
                <w:right w:val="single" w:sz="6" w:space="0" w:color="6BCCE9"/>
              </w:divBdr>
            </w:div>
            <w:div w:id="883563309">
              <w:marLeft w:val="75"/>
              <w:marRight w:val="75"/>
              <w:marTop w:val="0"/>
              <w:marBottom w:val="45"/>
              <w:divBdr>
                <w:top w:val="single" w:sz="6" w:space="0" w:color="777777"/>
                <w:left w:val="single" w:sz="6" w:space="0" w:color="777777"/>
                <w:bottom w:val="single" w:sz="6" w:space="0" w:color="777777"/>
                <w:right w:val="single" w:sz="6" w:space="0" w:color="777777"/>
              </w:divBdr>
            </w:div>
            <w:div w:id="453140076">
              <w:marLeft w:val="75"/>
              <w:marRight w:val="0"/>
              <w:marTop w:val="0"/>
              <w:marBottom w:val="45"/>
              <w:divBdr>
                <w:top w:val="single" w:sz="6" w:space="0" w:color="EE464F"/>
                <w:left w:val="single" w:sz="6" w:space="0" w:color="EE464F"/>
                <w:bottom w:val="single" w:sz="6" w:space="0" w:color="EE464F"/>
                <w:right w:val="single" w:sz="6" w:space="0" w:color="EE464F"/>
              </w:divBdr>
            </w:div>
          </w:divsChild>
        </w:div>
        <w:div w:id="1816099566">
          <w:marLeft w:val="0"/>
          <w:marRight w:val="0"/>
          <w:marTop w:val="75"/>
          <w:marBottom w:val="0"/>
          <w:divBdr>
            <w:top w:val="single" w:sz="6" w:space="5" w:color="auto"/>
            <w:left w:val="none" w:sz="0" w:space="0" w:color="auto"/>
            <w:bottom w:val="single" w:sz="6" w:space="0" w:color="auto"/>
            <w:right w:val="none" w:sz="0" w:space="0" w:color="auto"/>
          </w:divBdr>
          <w:divsChild>
            <w:div w:id="660738385">
              <w:marLeft w:val="0"/>
              <w:marRight w:val="0"/>
              <w:marTop w:val="0"/>
              <w:marBottom w:val="0"/>
              <w:divBdr>
                <w:top w:val="none" w:sz="0" w:space="0" w:color="auto"/>
                <w:left w:val="none" w:sz="0" w:space="0" w:color="auto"/>
                <w:bottom w:val="none" w:sz="0" w:space="0" w:color="auto"/>
                <w:right w:val="none" w:sz="0" w:space="0" w:color="auto"/>
              </w:divBdr>
            </w:div>
          </w:divsChild>
        </w:div>
        <w:div w:id="1607689376">
          <w:marLeft w:val="0"/>
          <w:marRight w:val="0"/>
          <w:marTop w:val="0"/>
          <w:marBottom w:val="0"/>
          <w:divBdr>
            <w:top w:val="none" w:sz="0" w:space="0" w:color="auto"/>
            <w:left w:val="none" w:sz="0" w:space="0" w:color="auto"/>
            <w:bottom w:val="none" w:sz="0" w:space="0" w:color="auto"/>
            <w:right w:val="none" w:sz="0" w:space="0" w:color="auto"/>
          </w:divBdr>
          <w:divsChild>
            <w:div w:id="1580866301">
              <w:marLeft w:val="0"/>
              <w:marRight w:val="0"/>
              <w:marTop w:val="0"/>
              <w:marBottom w:val="0"/>
              <w:divBdr>
                <w:top w:val="none" w:sz="0" w:space="0" w:color="auto"/>
                <w:left w:val="none" w:sz="0" w:space="0" w:color="auto"/>
                <w:bottom w:val="none" w:sz="0" w:space="0" w:color="auto"/>
                <w:right w:val="none" w:sz="0" w:space="0" w:color="auto"/>
              </w:divBdr>
              <w:divsChild>
                <w:div w:id="505487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z.com/article/astronomer-and-historian-of-science-examines-the-holocaust-industry/" TargetMode="External"/><Relationship Id="rId18" Type="http://schemas.openxmlformats.org/officeDocument/2006/relationships/hyperlink" Target="https://www.unz.com/article/astronomer-and-historian-of-science-examines-the-holocaust-industry/"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unz.com/article/astronomer-and-historian-of-science-examines-the-holocaust-industry/" TargetMode="External"/><Relationship Id="rId7" Type="http://schemas.openxmlformats.org/officeDocument/2006/relationships/hyperlink" Target="https://www.unz.com/article/astronomer-and-historian-of-science-examines-the-holocaust-industry/" TargetMode="External"/><Relationship Id="rId12" Type="http://schemas.openxmlformats.org/officeDocument/2006/relationships/hyperlink" Target="https://www.unz.com/article/astronomer-and-historian-of-science-examines-the-holocaust-industry/" TargetMode="External"/><Relationship Id="rId17" Type="http://schemas.openxmlformats.org/officeDocument/2006/relationships/hyperlink" Target="https://www.unz.com/article/astronomer-and-historian-of-science-examines-the-holocaust-industry/"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unz.com/article/astronomer-and-historian-of-science-examines-the-holocaust-industry/" TargetMode="External"/><Relationship Id="rId20" Type="http://schemas.openxmlformats.org/officeDocument/2006/relationships/hyperlink" Target="https://www.unz.com/article/astronomer-and-historian-of-science-examines-the-holocaust-industry/" TargetMode="External"/><Relationship Id="rId1" Type="http://schemas.openxmlformats.org/officeDocument/2006/relationships/styles" Target="styles.xml"/><Relationship Id="rId6" Type="http://schemas.openxmlformats.org/officeDocument/2006/relationships/hyperlink" Target="https://www.unz.com/author/jonas-e-alexis/" TargetMode="External"/><Relationship Id="rId11" Type="http://schemas.openxmlformats.org/officeDocument/2006/relationships/hyperlink" Target="https://www.unz.com/article/astronomer-and-historian-of-science-examines-the-holocaust-industry/"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unz.com/article/astronomer-and-historian-of-science-examines-the-holocaust-industry/" TargetMode="External"/><Relationship Id="rId23" Type="http://schemas.openxmlformats.org/officeDocument/2006/relationships/hyperlink" Target="https://www.unz.com/article/astronomer-and-historian-of-science-examines-the-holocaust-industry/" TargetMode="External"/><Relationship Id="rId10" Type="http://schemas.openxmlformats.org/officeDocument/2006/relationships/hyperlink" Target="https://www.unz.com/article/astronomer-and-historian-of-science-examines-the-holocaust-industry/" TargetMode="External"/><Relationship Id="rId19" Type="http://schemas.openxmlformats.org/officeDocument/2006/relationships/hyperlink" Target="https://www.unz.com/article/astronomer-and-historian-of-science-examines-the-holocaust-industry/" TargetMode="External"/><Relationship Id="rId4" Type="http://schemas.openxmlformats.org/officeDocument/2006/relationships/footnotes" Target="footnotes.xml"/><Relationship Id="rId9" Type="http://schemas.openxmlformats.org/officeDocument/2006/relationships/hyperlink" Target="https://www.unz.com/article/astronomer-and-historian-of-science-examines-the-holocaust-industry/" TargetMode="External"/><Relationship Id="rId14" Type="http://schemas.openxmlformats.org/officeDocument/2006/relationships/hyperlink" Target="https://www.unz.com/article/astronomer-and-historian-of-science-examines-the-holocaust-industry/" TargetMode="External"/><Relationship Id="rId22" Type="http://schemas.openxmlformats.org/officeDocument/2006/relationships/hyperlink" Target="https://www.unz.com/article/astronomer-and-historian-of-science-examines-the-holocaust-industry/"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4842</Words>
  <Characters>26631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Javier Fernandez</cp:lastModifiedBy>
  <cp:revision>3</cp:revision>
  <dcterms:created xsi:type="dcterms:W3CDTF">2025-11-12T12:41:00Z</dcterms:created>
  <dcterms:modified xsi:type="dcterms:W3CDTF">2025-11-12T19:19:00Z</dcterms:modified>
</cp:coreProperties>
</file>